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8DE61" w14:textId="77777777" w:rsidR="008945DD" w:rsidRPr="006665D0" w:rsidRDefault="008945DD" w:rsidP="008945DD">
      <w:pPr>
        <w:pStyle w:val="Heading1"/>
        <w:spacing w:after="0"/>
        <w:rPr>
          <w:b/>
          <w:bCs/>
          <w:color w:val="auto"/>
          <w:sz w:val="32"/>
          <w:szCs w:val="32"/>
        </w:rPr>
      </w:pPr>
      <w:r w:rsidRPr="006665D0">
        <w:rPr>
          <w:rFonts w:ascii="Arial" w:hAnsi="Arial" w:cs="Arial"/>
          <w:b/>
          <w:bCs/>
          <w:color w:val="auto"/>
          <w:sz w:val="32"/>
          <w:szCs w:val="32"/>
        </w:rPr>
        <w:t>Annex A:</w:t>
      </w:r>
    </w:p>
    <w:p w14:paraId="0DE82734" w14:textId="77777777" w:rsidR="008945DD" w:rsidRDefault="008945DD" w:rsidP="008945D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eastAsia="Times New Roman" w:cs="Times New Roman"/>
          <w:noProof/>
          <w:color w:val="365F91"/>
          <w:sz w:val="28"/>
          <w:szCs w:val="28"/>
          <w:lang w:val="en-US"/>
        </w:rPr>
        <w:drawing>
          <wp:inline distT="0" distB="0" distL="0" distR="0" wp14:anchorId="44986679" wp14:editId="259FFE1C">
            <wp:extent cx="2219325" cy="1119206"/>
            <wp:effectExtent l="0" t="0" r="0" b="5080"/>
            <wp:docPr id="5" name="Picture 1" descr="A logo with red and white strip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59952" name="Picture 1" descr="A logo with red and white strip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398" cy="114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8997E" w14:textId="72CD271D" w:rsidR="008945DD" w:rsidRPr="005B3E8E" w:rsidRDefault="008945DD" w:rsidP="00443F3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74650542"/>
      <w:r w:rsidRPr="00443F39">
        <w:rPr>
          <w:rFonts w:ascii="Arial" w:hAnsi="Arial" w:cs="Arial"/>
          <w:b/>
          <w:bCs/>
          <w:sz w:val="32"/>
          <w:szCs w:val="32"/>
        </w:rPr>
        <w:t>Presentation &amp; Participation Grant Self-Evaluation Report</w:t>
      </w:r>
    </w:p>
    <w:bookmarkEnd w:id="0"/>
    <w:p w14:paraId="6A656464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729"/>
        <w:gridCol w:w="5047"/>
      </w:tblGrid>
      <w:tr w:rsidR="008945DD" w:rsidRPr="00617CE7" w14:paraId="453C2C32" w14:textId="77777777" w:rsidTr="0049145A">
        <w:tc>
          <w:tcPr>
            <w:tcW w:w="9776" w:type="dxa"/>
            <w:gridSpan w:val="2"/>
          </w:tcPr>
          <w:p w14:paraId="4EC94690" w14:textId="77777777" w:rsidR="008945DD" w:rsidRPr="00617CE7" w:rsidRDefault="008945DD" w:rsidP="0049145A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  <w:r w:rsidRPr="00617CE7">
              <w:rPr>
                <w:rFonts w:ascii="Arial" w:hAnsi="Arial" w:cs="Arial"/>
                <w:b/>
                <w:lang w:val="en-US"/>
              </w:rPr>
              <w:t xml:space="preserve">Date of Submission </w:t>
            </w:r>
            <w:r w:rsidRPr="00617CE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</w:rPr>
              <w:instrText xml:space="preserve"> FORMTEXT </w:instrText>
            </w:r>
            <w:r w:rsidRPr="00617CE7">
              <w:rPr>
                <w:rFonts w:ascii="Arial" w:hAnsi="Arial" w:cs="Arial"/>
              </w:rPr>
            </w:r>
            <w:r w:rsidRPr="00617CE7">
              <w:rPr>
                <w:rFonts w:ascii="Arial" w:hAnsi="Arial" w:cs="Arial"/>
              </w:rPr>
              <w:fldChar w:fldCharType="separate"/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</w:rPr>
              <w:fldChar w:fldCharType="end"/>
            </w:r>
          </w:p>
          <w:p w14:paraId="1AA4F448" w14:textId="77777777" w:rsidR="008945DD" w:rsidRPr="00617CE7" w:rsidRDefault="008945DD" w:rsidP="0049145A">
            <w:pPr>
              <w:spacing w:line="21" w:lineRule="atLeas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945DD" w:rsidRPr="00617CE7" w14:paraId="7D28E9C9" w14:textId="77777777" w:rsidTr="0049145A">
        <w:tc>
          <w:tcPr>
            <w:tcW w:w="4729" w:type="dxa"/>
          </w:tcPr>
          <w:p w14:paraId="3078634A" w14:textId="77777777" w:rsidR="008945DD" w:rsidRPr="00617CE7" w:rsidRDefault="008945DD" w:rsidP="0049145A">
            <w:pPr>
              <w:spacing w:line="21" w:lineRule="atLeast"/>
              <w:jc w:val="both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lang w:val="en-US"/>
              </w:rPr>
              <w:t xml:space="preserve">Applicant Name </w:t>
            </w:r>
            <w:r w:rsidRPr="00617CE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</w:rPr>
              <w:instrText xml:space="preserve"> FORMTEXT </w:instrText>
            </w:r>
            <w:r w:rsidRPr="00617CE7">
              <w:rPr>
                <w:rFonts w:ascii="Arial" w:hAnsi="Arial" w:cs="Arial"/>
              </w:rPr>
            </w:r>
            <w:r w:rsidRPr="00617CE7">
              <w:rPr>
                <w:rFonts w:ascii="Arial" w:hAnsi="Arial" w:cs="Arial"/>
              </w:rPr>
              <w:fldChar w:fldCharType="separate"/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</w:rPr>
              <w:fldChar w:fldCharType="end"/>
            </w:r>
          </w:p>
          <w:p w14:paraId="1585E1A8" w14:textId="77777777" w:rsidR="008945DD" w:rsidRPr="00617CE7" w:rsidRDefault="008945DD" w:rsidP="0049145A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047" w:type="dxa"/>
          </w:tcPr>
          <w:p w14:paraId="4C2EA05B" w14:textId="77777777" w:rsidR="008945DD" w:rsidRPr="00617CE7" w:rsidRDefault="008945DD" w:rsidP="0049145A">
            <w:pPr>
              <w:spacing w:line="21" w:lineRule="atLeast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617CE7">
              <w:rPr>
                <w:rFonts w:ascii="Arial" w:hAnsi="Arial" w:cs="Arial"/>
                <w:b/>
                <w:lang w:val="en-US"/>
              </w:rPr>
              <w:t xml:space="preserve">Project Title </w:t>
            </w:r>
            <w:r w:rsidRPr="00617CE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</w:rPr>
              <w:instrText xml:space="preserve"> FORMTEXT </w:instrText>
            </w:r>
            <w:r w:rsidRPr="00617CE7">
              <w:rPr>
                <w:rFonts w:ascii="Arial" w:hAnsi="Arial" w:cs="Arial"/>
              </w:rPr>
            </w:r>
            <w:r w:rsidRPr="00617CE7">
              <w:rPr>
                <w:rFonts w:ascii="Arial" w:hAnsi="Arial" w:cs="Arial"/>
              </w:rPr>
              <w:fldChar w:fldCharType="separate"/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</w:rPr>
              <w:fldChar w:fldCharType="end"/>
            </w:r>
          </w:p>
          <w:p w14:paraId="33CA90FC" w14:textId="3F0BDA5A" w:rsidR="008945DD" w:rsidRPr="00617CE7" w:rsidRDefault="008945DD" w:rsidP="0049145A">
            <w:pPr>
              <w:spacing w:line="21" w:lineRule="atLeast"/>
              <w:jc w:val="both"/>
              <w:rPr>
                <w:rFonts w:ascii="Arial" w:eastAsia="Arial" w:hAnsi="Arial" w:cs="Arial"/>
              </w:rPr>
            </w:pPr>
            <w:r w:rsidRPr="52A7B26E">
              <w:rPr>
                <w:rFonts w:ascii="Arial" w:eastAsia="Arial" w:hAnsi="Arial" w:cs="Arial"/>
                <w:b/>
                <w:bCs/>
                <w:noProof/>
                <w:color w:val="000000" w:themeColor="text1"/>
              </w:rPr>
              <w:t>Application Ref ID   </w:t>
            </w:r>
            <w:r w:rsidRPr="52A7B26E">
              <w:rPr>
                <w:rFonts w:ascii="Arial" w:hAnsi="Arial" w:cs="Arial"/>
              </w:rPr>
              <w:fldChar w:fldCharType="begin"/>
            </w:r>
            <w:r w:rsidRPr="52A7B26E">
              <w:rPr>
                <w:rFonts w:ascii="Arial" w:hAnsi="Arial" w:cs="Arial"/>
              </w:rPr>
              <w:instrText xml:space="preserve"> FORMTEXT </w:instrText>
            </w:r>
            <w:r w:rsidRPr="52A7B26E">
              <w:rPr>
                <w:rFonts w:ascii="Arial" w:hAnsi="Arial" w:cs="Arial"/>
              </w:rPr>
              <w:fldChar w:fldCharType="separate"/>
            </w:r>
            <w:r w:rsidRPr="52A7B26E">
              <w:rPr>
                <w:rFonts w:ascii="Arial" w:hAnsi="Arial" w:cs="Arial"/>
                <w:noProof/>
              </w:rPr>
              <w:t>     </w:t>
            </w:r>
            <w:r w:rsidRPr="52A7B26E">
              <w:rPr>
                <w:rFonts w:ascii="Arial" w:hAnsi="Arial" w:cs="Arial"/>
              </w:rPr>
              <w:fldChar w:fldCharType="end"/>
            </w:r>
            <w:r w:rsidRPr="52A7B26E">
              <w:rPr>
                <w:rFonts w:ascii="Arial" w:eastAsia="Arial" w:hAnsi="Arial" w:cs="Arial"/>
                <w:noProof/>
                <w:color w:val="000000" w:themeColor="text1"/>
              </w:rPr>
              <w:t>    </w:t>
            </w:r>
          </w:p>
        </w:tc>
      </w:tr>
      <w:tr w:rsidR="008945DD" w:rsidRPr="00617CE7" w14:paraId="0A856398" w14:textId="77777777" w:rsidTr="0049145A">
        <w:tc>
          <w:tcPr>
            <w:tcW w:w="4729" w:type="dxa"/>
          </w:tcPr>
          <w:p w14:paraId="259DC6D9" w14:textId="77777777" w:rsidR="008945DD" w:rsidRPr="00617CE7" w:rsidRDefault="008945DD" w:rsidP="0049145A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  <w:r w:rsidRPr="00617CE7">
              <w:rPr>
                <w:rFonts w:ascii="Arial" w:hAnsi="Arial" w:cs="Arial"/>
                <w:b/>
                <w:lang w:val="en-US"/>
              </w:rPr>
              <w:t xml:space="preserve">Venue(s) </w:t>
            </w:r>
            <w:r w:rsidRPr="00617CE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</w:rPr>
              <w:instrText xml:space="preserve"> FORMTEXT </w:instrText>
            </w:r>
            <w:r w:rsidRPr="00617CE7">
              <w:rPr>
                <w:rFonts w:ascii="Arial" w:hAnsi="Arial" w:cs="Arial"/>
              </w:rPr>
            </w:r>
            <w:r w:rsidRPr="00617CE7">
              <w:rPr>
                <w:rFonts w:ascii="Arial" w:hAnsi="Arial" w:cs="Arial"/>
              </w:rPr>
              <w:fldChar w:fldCharType="separate"/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047" w:type="dxa"/>
          </w:tcPr>
          <w:p w14:paraId="30E22C01" w14:textId="77777777" w:rsidR="008945DD" w:rsidRPr="00617CE7" w:rsidRDefault="008945DD" w:rsidP="0049145A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  <w:r w:rsidRPr="00617CE7">
              <w:rPr>
                <w:rFonts w:ascii="Arial" w:hAnsi="Arial" w:cs="Arial"/>
                <w:b/>
                <w:lang w:val="en-US"/>
              </w:rPr>
              <w:t xml:space="preserve">Project Dates    Start </w:t>
            </w:r>
            <w:r w:rsidRPr="00617CE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</w:rPr>
              <w:instrText xml:space="preserve"> FORMTEXT </w:instrText>
            </w:r>
            <w:r w:rsidRPr="00617CE7">
              <w:rPr>
                <w:rFonts w:ascii="Arial" w:hAnsi="Arial" w:cs="Arial"/>
              </w:rPr>
            </w:r>
            <w:r w:rsidRPr="00617CE7">
              <w:rPr>
                <w:rFonts w:ascii="Arial" w:hAnsi="Arial" w:cs="Arial"/>
              </w:rPr>
              <w:fldChar w:fldCharType="separate"/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</w:rPr>
              <w:fldChar w:fldCharType="end"/>
            </w:r>
          </w:p>
          <w:p w14:paraId="6FBEEC8A" w14:textId="77777777" w:rsidR="008945DD" w:rsidRPr="00617CE7" w:rsidRDefault="008945DD" w:rsidP="0049145A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  <w:r w:rsidRPr="00617CE7">
              <w:rPr>
                <w:rFonts w:ascii="Arial" w:hAnsi="Arial" w:cs="Arial"/>
                <w:b/>
                <w:lang w:val="en-US"/>
              </w:rPr>
              <w:t xml:space="preserve">                            End </w:t>
            </w:r>
            <w:r w:rsidRPr="00617CE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</w:rPr>
              <w:instrText xml:space="preserve"> FORMTEXT </w:instrText>
            </w:r>
            <w:r w:rsidRPr="00617CE7">
              <w:rPr>
                <w:rFonts w:ascii="Arial" w:hAnsi="Arial" w:cs="Arial"/>
              </w:rPr>
            </w:r>
            <w:r w:rsidRPr="00617CE7">
              <w:rPr>
                <w:rFonts w:ascii="Arial" w:hAnsi="Arial" w:cs="Arial"/>
              </w:rPr>
              <w:fldChar w:fldCharType="separate"/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</w:rPr>
              <w:fldChar w:fldCharType="end"/>
            </w:r>
          </w:p>
        </w:tc>
      </w:tr>
    </w:tbl>
    <w:p w14:paraId="3A4A82A1" w14:textId="77777777" w:rsidR="008945DD" w:rsidRPr="00617CE7" w:rsidRDefault="008945DD" w:rsidP="008945DD">
      <w:pPr>
        <w:spacing w:after="0" w:line="21" w:lineRule="atLeast"/>
        <w:jc w:val="both"/>
        <w:rPr>
          <w:rFonts w:ascii="Arial" w:hAnsi="Arial" w:cs="Arial"/>
          <w:lang w:val="en-US"/>
        </w:rPr>
      </w:pPr>
    </w:p>
    <w:p w14:paraId="57822E1B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</w:rPr>
      </w:pPr>
      <w:r w:rsidRPr="00617CE7">
        <w:rPr>
          <w:rFonts w:ascii="Arial" w:hAnsi="Arial" w:cs="Arial"/>
          <w:lang w:val="en-US"/>
        </w:rPr>
        <w:t xml:space="preserve">When your project is completed, we would like you to share your evaluation and reflections on your project with us. </w:t>
      </w:r>
      <w:r w:rsidRPr="00617CE7">
        <w:rPr>
          <w:rFonts w:ascii="Arial" w:hAnsi="Arial" w:cs="Arial"/>
        </w:rPr>
        <w:t>Please attach any</w:t>
      </w:r>
    </w:p>
    <w:p w14:paraId="382FB6EC" w14:textId="77777777" w:rsidR="008945DD" w:rsidRPr="00617CE7" w:rsidRDefault="008945DD" w:rsidP="008945DD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617CE7">
        <w:rPr>
          <w:rFonts w:ascii="Arial" w:hAnsi="Arial" w:cs="Arial"/>
        </w:rPr>
        <w:t>Photos / recordings</w:t>
      </w:r>
    </w:p>
    <w:p w14:paraId="198951E8" w14:textId="77777777" w:rsidR="008945DD" w:rsidRDefault="008945DD" w:rsidP="008945DD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617CE7">
        <w:rPr>
          <w:rFonts w:ascii="Arial" w:hAnsi="Arial" w:cs="Arial"/>
        </w:rPr>
        <w:t xml:space="preserve">Any publicity material used </w:t>
      </w:r>
    </w:p>
    <w:p w14:paraId="4417E069" w14:textId="13B960D3" w:rsidR="008945DD" w:rsidRPr="00365EA9" w:rsidRDefault="008945DD" w:rsidP="008945DD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1CAFAC70">
        <w:rPr>
          <w:rFonts w:ascii="Arial" w:hAnsi="Arial" w:cs="Arial"/>
        </w:rPr>
        <w:t>Media clippings / press reviews</w:t>
      </w:r>
      <w:r w:rsidR="264E9854" w:rsidRPr="1CAFAC70">
        <w:rPr>
          <w:rFonts w:ascii="Arial" w:hAnsi="Arial" w:cs="Arial"/>
        </w:rPr>
        <w:t xml:space="preserve"> of your project</w:t>
      </w:r>
      <w:r w:rsidRPr="1CAFAC70">
        <w:rPr>
          <w:rFonts w:ascii="Arial" w:hAnsi="Arial" w:cs="Arial"/>
        </w:rPr>
        <w:t>, if available</w:t>
      </w:r>
      <w:r w:rsidRPr="1CAFAC70">
        <w:rPr>
          <w:rFonts w:ascii="Arial" w:hAnsi="Arial" w:cs="Arial"/>
          <w:lang w:val="en-US"/>
        </w:rPr>
        <w:t xml:space="preserve">. </w:t>
      </w:r>
    </w:p>
    <w:p w14:paraId="6308FFA6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5"/>
        <w:gridCol w:w="2051"/>
      </w:tblGrid>
      <w:tr w:rsidR="008945DD" w:rsidRPr="00617CE7" w14:paraId="7DAF53D3" w14:textId="77777777" w:rsidTr="2078ACC5">
        <w:tc>
          <w:tcPr>
            <w:tcW w:w="7725" w:type="dxa"/>
            <w:shd w:val="clear" w:color="auto" w:fill="FBD4B4"/>
          </w:tcPr>
          <w:p w14:paraId="6B446589" w14:textId="77777777" w:rsidR="008945DD" w:rsidRPr="00617CE7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7CE7">
              <w:rPr>
                <w:rFonts w:ascii="Arial" w:hAnsi="Arial" w:cs="Arial"/>
                <w:b/>
                <w:sz w:val="22"/>
                <w:szCs w:val="22"/>
              </w:rPr>
              <w:t>For Performances / Exhibitions</w:t>
            </w:r>
          </w:p>
        </w:tc>
        <w:tc>
          <w:tcPr>
            <w:tcW w:w="2051" w:type="dxa"/>
            <w:shd w:val="clear" w:color="auto" w:fill="FBD4B4"/>
          </w:tcPr>
          <w:p w14:paraId="39F817A1" w14:textId="77777777" w:rsidR="008945DD" w:rsidRPr="00617CE7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7CE7">
              <w:rPr>
                <w:rFonts w:ascii="Arial" w:hAnsi="Arial" w:cs="Arial"/>
                <w:b/>
                <w:sz w:val="22"/>
                <w:szCs w:val="22"/>
              </w:rPr>
              <w:t>Actual</w:t>
            </w:r>
          </w:p>
        </w:tc>
      </w:tr>
      <w:tr w:rsidR="008945DD" w:rsidRPr="00617CE7" w14:paraId="478F01ED" w14:textId="77777777" w:rsidTr="2078ACC5">
        <w:tc>
          <w:tcPr>
            <w:tcW w:w="7725" w:type="dxa"/>
          </w:tcPr>
          <w:p w14:paraId="4A2FCBC6" w14:textId="77777777" w:rsidR="008945DD" w:rsidRPr="00617CE7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t xml:space="preserve">Number of Performances / Exhibition Days </w:t>
            </w:r>
          </w:p>
        </w:tc>
        <w:tc>
          <w:tcPr>
            <w:tcW w:w="2051" w:type="dxa"/>
          </w:tcPr>
          <w:p w14:paraId="26A94A2A" w14:textId="77777777" w:rsidR="008945DD" w:rsidRPr="00617CE7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17CE7">
              <w:rPr>
                <w:rFonts w:ascii="Arial" w:hAnsi="Arial" w:cs="Arial"/>
                <w:sz w:val="22"/>
                <w:szCs w:val="22"/>
              </w:rPr>
            </w:r>
            <w:r w:rsidRPr="00617C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1B8D491A" w14:textId="77777777" w:rsidTr="2078ACC5">
        <w:tc>
          <w:tcPr>
            <w:tcW w:w="7725" w:type="dxa"/>
          </w:tcPr>
          <w:p w14:paraId="5B80FB5E" w14:textId="03BE47B8" w:rsidR="008945DD" w:rsidRPr="00617CE7" w:rsidRDefault="008945DD" w:rsidP="3F670C72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1CAFAC70">
              <w:rPr>
                <w:rFonts w:ascii="Arial" w:hAnsi="Arial" w:cs="Arial"/>
                <w:sz w:val="22"/>
                <w:szCs w:val="22"/>
              </w:rPr>
              <w:t xml:space="preserve">Total Attendance </w:t>
            </w:r>
          </w:p>
          <w:p w14:paraId="5449C4AD" w14:textId="7F024B71" w:rsidR="008945DD" w:rsidRPr="00617CE7" w:rsidRDefault="786D9782" w:rsidP="1CAFAC7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29DA112">
              <w:rPr>
                <w:rFonts w:ascii="Arial" w:hAnsi="Arial" w:cs="Arial"/>
                <w:color w:val="2C7FCE"/>
                <w:sz w:val="22"/>
                <w:szCs w:val="22"/>
              </w:rPr>
              <w:t>[Updated]</w:t>
            </w:r>
            <w:r w:rsidR="16253454" w:rsidRPr="329DA112">
              <w:rPr>
                <w:rFonts w:ascii="Arial" w:eastAsia="Arial" w:hAnsi="Arial" w:cs="Arial"/>
                <w:color w:val="0E2740"/>
                <w:sz w:val="22"/>
                <w:szCs w:val="22"/>
              </w:rPr>
              <w:t xml:space="preserve"> </w:t>
            </w:r>
            <w:r w:rsidR="16253454" w:rsidRPr="329DA11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(Digital attendance are to be reported separately under </w:t>
            </w:r>
            <w:r w:rsidR="60B7FB0F" w:rsidRPr="329DA11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</w:t>
            </w:r>
            <w:r w:rsidR="7C587424" w:rsidRPr="329DA11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able A</w:t>
            </w:r>
            <w:r w:rsidR="16253454" w:rsidRPr="329DA11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) </w:t>
            </w:r>
            <w:r w:rsidR="16253454">
              <w:t xml:space="preserve"> </w:t>
            </w:r>
          </w:p>
        </w:tc>
        <w:tc>
          <w:tcPr>
            <w:tcW w:w="2051" w:type="dxa"/>
          </w:tcPr>
          <w:p w14:paraId="2D0B0A0C" w14:textId="77777777" w:rsidR="008945DD" w:rsidRPr="00617CE7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17CE7">
              <w:rPr>
                <w:rFonts w:ascii="Arial" w:hAnsi="Arial" w:cs="Arial"/>
                <w:sz w:val="22"/>
                <w:szCs w:val="22"/>
              </w:rPr>
            </w:r>
            <w:r w:rsidRPr="00617C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4DF43F07" w14:textId="77777777" w:rsidTr="2078ACC5">
        <w:tc>
          <w:tcPr>
            <w:tcW w:w="7725" w:type="dxa"/>
          </w:tcPr>
          <w:p w14:paraId="163A1CA6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Tickets Sold (if applicable)</w:t>
            </w:r>
          </w:p>
        </w:tc>
        <w:tc>
          <w:tcPr>
            <w:tcW w:w="2051" w:type="dxa"/>
          </w:tcPr>
          <w:p w14:paraId="4E69DA9B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12C08715" w14:textId="77777777" w:rsidTr="2078ACC5">
        <w:tc>
          <w:tcPr>
            <w:tcW w:w="7725" w:type="dxa"/>
          </w:tcPr>
          <w:p w14:paraId="2E22DDC4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Percentage House (if applicable)</w:t>
            </w:r>
          </w:p>
        </w:tc>
        <w:tc>
          <w:tcPr>
            <w:tcW w:w="2051" w:type="dxa"/>
          </w:tcPr>
          <w:p w14:paraId="0AA2631A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4EB7735C" w14:textId="77777777" w:rsidTr="2078ACC5">
        <w:tc>
          <w:tcPr>
            <w:tcW w:w="7725" w:type="dxa"/>
          </w:tcPr>
          <w:p w14:paraId="7F0AF1AA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New Works created (if applicable)</w:t>
            </w:r>
          </w:p>
        </w:tc>
        <w:tc>
          <w:tcPr>
            <w:tcW w:w="2051" w:type="dxa"/>
          </w:tcPr>
          <w:p w14:paraId="61E5FA12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12E89459" w14:textId="77777777" w:rsidTr="2078ACC5">
        <w:tc>
          <w:tcPr>
            <w:tcW w:w="7725" w:type="dxa"/>
          </w:tcPr>
          <w:p w14:paraId="6ED15CB2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SEPs involved</w:t>
            </w:r>
          </w:p>
        </w:tc>
        <w:tc>
          <w:tcPr>
            <w:tcW w:w="2051" w:type="dxa"/>
          </w:tcPr>
          <w:p w14:paraId="70DE156B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3D13F50F" w14:textId="77777777" w:rsidTr="2078ACC5">
        <w:tc>
          <w:tcPr>
            <w:tcW w:w="7725" w:type="dxa"/>
          </w:tcPr>
          <w:p w14:paraId="7F8FD226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volunteers engaged (if applicable)</w:t>
            </w:r>
          </w:p>
        </w:tc>
        <w:tc>
          <w:tcPr>
            <w:tcW w:w="2051" w:type="dxa"/>
          </w:tcPr>
          <w:p w14:paraId="4B7E085F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2A5A6919" w14:textId="77777777" w:rsidTr="2078ACC5">
        <w:tc>
          <w:tcPr>
            <w:tcW w:w="9776" w:type="dxa"/>
            <w:gridSpan w:val="2"/>
            <w:shd w:val="clear" w:color="auto" w:fill="FBD4B4"/>
          </w:tcPr>
          <w:p w14:paraId="41AD2467" w14:textId="56714857" w:rsidR="008945DD" w:rsidRPr="00283E11" w:rsidRDefault="008945DD" w:rsidP="329DA1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329DA112">
              <w:rPr>
                <w:rFonts w:ascii="Arial" w:hAnsi="Arial" w:cs="Arial"/>
                <w:b/>
                <w:bCs/>
                <w:color w:val="2C7FCE"/>
                <w:sz w:val="22"/>
                <w:szCs w:val="22"/>
              </w:rPr>
              <w:t xml:space="preserve">[Updated] </w:t>
            </w:r>
            <w:r w:rsidRPr="329DA112">
              <w:rPr>
                <w:rFonts w:ascii="Arial" w:hAnsi="Arial" w:cs="Arial"/>
                <w:b/>
                <w:bCs/>
                <w:sz w:val="22"/>
                <w:szCs w:val="22"/>
              </w:rPr>
              <w:t>For Music recording projects / Publication projects</w:t>
            </w:r>
          </w:p>
        </w:tc>
      </w:tr>
      <w:tr w:rsidR="008945DD" w:rsidRPr="00617CE7" w14:paraId="414C1DED" w14:textId="77777777" w:rsidTr="2078ACC5">
        <w:tc>
          <w:tcPr>
            <w:tcW w:w="7725" w:type="dxa"/>
          </w:tcPr>
          <w:p w14:paraId="697EAA36" w14:textId="157FC87E" w:rsidR="008945DD" w:rsidRPr="00283E11" w:rsidRDefault="008945DD" w:rsidP="7A8667D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7A8667DF">
              <w:rPr>
                <w:rFonts w:ascii="Arial" w:hAnsi="Arial" w:cs="Arial"/>
                <w:sz w:val="22"/>
                <w:szCs w:val="22"/>
              </w:rPr>
              <w:t xml:space="preserve">Number of copies produced </w:t>
            </w:r>
          </w:p>
        </w:tc>
        <w:tc>
          <w:tcPr>
            <w:tcW w:w="2051" w:type="dxa"/>
          </w:tcPr>
          <w:p w14:paraId="3B54DA6B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3C845C18" w14:textId="77777777" w:rsidTr="2078ACC5">
        <w:tc>
          <w:tcPr>
            <w:tcW w:w="7725" w:type="dxa"/>
          </w:tcPr>
          <w:p w14:paraId="2024EBE2" w14:textId="546232A1" w:rsidR="008945DD" w:rsidRPr="00283E11" w:rsidRDefault="008945DD" w:rsidP="7A8667D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7A8667DF">
              <w:rPr>
                <w:rFonts w:ascii="Arial" w:hAnsi="Arial" w:cs="Arial"/>
                <w:sz w:val="22"/>
                <w:szCs w:val="22"/>
              </w:rPr>
              <w:t xml:space="preserve">Number of </w:t>
            </w:r>
            <w:r w:rsidR="7279E557" w:rsidRPr="7A8667DF">
              <w:rPr>
                <w:rFonts w:ascii="Arial" w:hAnsi="Arial" w:cs="Arial"/>
                <w:sz w:val="22"/>
                <w:szCs w:val="22"/>
              </w:rPr>
              <w:t xml:space="preserve">physical </w:t>
            </w:r>
            <w:r w:rsidRPr="7A8667DF">
              <w:rPr>
                <w:rFonts w:ascii="Arial" w:hAnsi="Arial" w:cs="Arial"/>
                <w:sz w:val="22"/>
                <w:szCs w:val="22"/>
              </w:rPr>
              <w:t>copies sold</w:t>
            </w:r>
          </w:p>
        </w:tc>
        <w:tc>
          <w:tcPr>
            <w:tcW w:w="2051" w:type="dxa"/>
          </w:tcPr>
          <w:p w14:paraId="437A0E53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7A8667DF" w14:paraId="0987E7DF" w14:textId="77777777" w:rsidTr="2078ACC5">
        <w:trPr>
          <w:trHeight w:val="300"/>
        </w:trPr>
        <w:tc>
          <w:tcPr>
            <w:tcW w:w="7725" w:type="dxa"/>
          </w:tcPr>
          <w:p w14:paraId="2D1A2C6C" w14:textId="1D05754F" w:rsidR="1ED76217" w:rsidRDefault="1ED76217" w:rsidP="7A8667D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7A8667DF">
              <w:rPr>
                <w:rFonts w:ascii="Arial" w:hAnsi="Arial" w:cs="Arial"/>
                <w:sz w:val="22"/>
                <w:szCs w:val="22"/>
              </w:rPr>
              <w:t>Number of digital copies sold (if applicable)</w:t>
            </w:r>
          </w:p>
        </w:tc>
        <w:tc>
          <w:tcPr>
            <w:tcW w:w="2051" w:type="dxa"/>
          </w:tcPr>
          <w:p w14:paraId="4ABBD385" w14:textId="15384F14" w:rsidR="7A8667DF" w:rsidRDefault="7A8667DF" w:rsidP="7A8667DF">
            <w:pPr>
              <w:pStyle w:val="NormalWeb"/>
              <w:spacing w:line="276" w:lineRule="auto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945DD" w:rsidRPr="00617CE7" w14:paraId="4A9B4104" w14:textId="77777777" w:rsidTr="2078ACC5">
        <w:tc>
          <w:tcPr>
            <w:tcW w:w="7725" w:type="dxa"/>
          </w:tcPr>
          <w:p w14:paraId="3CCDEBAC" w14:textId="1499AC90" w:rsidR="008945DD" w:rsidRPr="00283E11" w:rsidRDefault="008945DD" w:rsidP="7A8667D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7A8667DF">
              <w:rPr>
                <w:rFonts w:ascii="Arial" w:hAnsi="Arial" w:cs="Arial"/>
                <w:sz w:val="22"/>
                <w:szCs w:val="22"/>
              </w:rPr>
              <w:t>Number of New Works created</w:t>
            </w:r>
          </w:p>
        </w:tc>
        <w:tc>
          <w:tcPr>
            <w:tcW w:w="2051" w:type="dxa"/>
          </w:tcPr>
          <w:p w14:paraId="42D6EEFD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697DC004" w14:textId="77777777" w:rsidTr="2078ACC5">
        <w:tc>
          <w:tcPr>
            <w:tcW w:w="7725" w:type="dxa"/>
          </w:tcPr>
          <w:p w14:paraId="411A1FE1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SEPs involved</w:t>
            </w:r>
          </w:p>
        </w:tc>
        <w:tc>
          <w:tcPr>
            <w:tcW w:w="2051" w:type="dxa"/>
          </w:tcPr>
          <w:p w14:paraId="2245C405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37847AFB" w14:textId="77777777" w:rsidTr="2078ACC5">
        <w:trPr>
          <w:trHeight w:val="330"/>
        </w:trPr>
        <w:tc>
          <w:tcPr>
            <w:tcW w:w="7725" w:type="dxa"/>
          </w:tcPr>
          <w:p w14:paraId="183C4F3E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volunteers engaged (if applicable)</w:t>
            </w:r>
          </w:p>
        </w:tc>
        <w:tc>
          <w:tcPr>
            <w:tcW w:w="2051" w:type="dxa"/>
          </w:tcPr>
          <w:p w14:paraId="5CB8C5AE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61572890" w14:textId="77777777" w:rsidTr="2078ACC5">
        <w:tc>
          <w:tcPr>
            <w:tcW w:w="9776" w:type="dxa"/>
            <w:gridSpan w:val="2"/>
            <w:shd w:val="clear" w:color="auto" w:fill="FBD4B4"/>
          </w:tcPr>
          <w:p w14:paraId="706EAFB2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b/>
                <w:sz w:val="22"/>
                <w:szCs w:val="22"/>
              </w:rPr>
              <w:t xml:space="preserve">For Other Types of Projects including Community Participation Projects </w:t>
            </w:r>
          </w:p>
        </w:tc>
      </w:tr>
      <w:tr w:rsidR="008945DD" w:rsidRPr="00617CE7" w14:paraId="710B7BE0" w14:textId="77777777" w:rsidTr="2078ACC5">
        <w:tc>
          <w:tcPr>
            <w:tcW w:w="7725" w:type="dxa"/>
          </w:tcPr>
          <w:p w14:paraId="67BC018A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Activities</w:t>
            </w:r>
            <w:r w:rsidRPr="00283E11">
              <w:rPr>
                <w:rStyle w:val="FootnoteReference"/>
                <w:rFonts w:ascii="Arial" w:eastAsia="Calibri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2051" w:type="dxa"/>
          </w:tcPr>
          <w:p w14:paraId="3293F42F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215D34E4" w14:textId="77777777" w:rsidTr="2078ACC5">
        <w:tc>
          <w:tcPr>
            <w:tcW w:w="7725" w:type="dxa"/>
          </w:tcPr>
          <w:p w14:paraId="3DA71840" w14:textId="0B3BB4F2" w:rsidR="008945DD" w:rsidRPr="00283E11" w:rsidRDefault="008945DD" w:rsidP="7A8667D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1CAFAC70">
              <w:rPr>
                <w:rFonts w:ascii="Arial" w:hAnsi="Arial" w:cs="Arial"/>
                <w:sz w:val="22"/>
                <w:szCs w:val="22"/>
              </w:rPr>
              <w:t>Total Attendance</w:t>
            </w:r>
          </w:p>
          <w:p w14:paraId="609C212E" w14:textId="3CCBC354" w:rsidR="008945DD" w:rsidRPr="00283E11" w:rsidRDefault="458C7F59" w:rsidP="7A8667DF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329DA112">
              <w:rPr>
                <w:rFonts w:ascii="Arial" w:hAnsi="Arial" w:cs="Arial"/>
                <w:color w:val="2C7FCE"/>
                <w:sz w:val="22"/>
                <w:szCs w:val="22"/>
              </w:rPr>
              <w:t>[Updated]</w:t>
            </w:r>
            <w:r w:rsidR="6FC11BFE" w:rsidRPr="329DA112">
              <w:rPr>
                <w:rFonts w:ascii="Arial" w:eastAsia="Arial" w:hAnsi="Arial" w:cs="Arial"/>
                <w:color w:val="0E2740"/>
                <w:sz w:val="22"/>
                <w:szCs w:val="22"/>
              </w:rPr>
              <w:t xml:space="preserve"> </w:t>
            </w:r>
            <w:r w:rsidR="6FC11BFE" w:rsidRPr="329DA11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(Digital attendance are to be reported separately under </w:t>
            </w:r>
            <w:r w:rsidR="721F074A" w:rsidRPr="329DA11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</w:t>
            </w:r>
            <w:r w:rsidR="6FC11BFE" w:rsidRPr="329DA11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able A) </w:t>
            </w:r>
            <w:r w:rsidR="6FC11BFE">
              <w:t xml:space="preserve"> </w:t>
            </w:r>
          </w:p>
        </w:tc>
        <w:tc>
          <w:tcPr>
            <w:tcW w:w="2051" w:type="dxa"/>
          </w:tcPr>
          <w:p w14:paraId="60B1D5A0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06A8EC3A" w14:textId="77777777" w:rsidTr="2078ACC5">
        <w:tc>
          <w:tcPr>
            <w:tcW w:w="7725" w:type="dxa"/>
          </w:tcPr>
          <w:p w14:paraId="0FC2D989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lastRenderedPageBreak/>
              <w:t xml:space="preserve">Total number of Participants </w:t>
            </w:r>
          </w:p>
        </w:tc>
        <w:tc>
          <w:tcPr>
            <w:tcW w:w="2051" w:type="dxa"/>
          </w:tcPr>
          <w:p w14:paraId="412013EB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06342437" w14:textId="77777777" w:rsidTr="2078ACC5">
        <w:tc>
          <w:tcPr>
            <w:tcW w:w="7725" w:type="dxa"/>
          </w:tcPr>
          <w:p w14:paraId="197B15FC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Tickets Sold (if applicable)</w:t>
            </w:r>
          </w:p>
        </w:tc>
        <w:tc>
          <w:tcPr>
            <w:tcW w:w="2051" w:type="dxa"/>
          </w:tcPr>
          <w:p w14:paraId="22071EC5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2B150CCF" w14:textId="77777777" w:rsidTr="2078ACC5">
        <w:trPr>
          <w:trHeight w:val="294"/>
        </w:trPr>
        <w:tc>
          <w:tcPr>
            <w:tcW w:w="7725" w:type="dxa"/>
          </w:tcPr>
          <w:p w14:paraId="195E11BF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New Works created (if applicable)</w:t>
            </w:r>
          </w:p>
        </w:tc>
        <w:tc>
          <w:tcPr>
            <w:tcW w:w="2051" w:type="dxa"/>
          </w:tcPr>
          <w:p w14:paraId="48DB95F7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3171CAFB" w14:textId="77777777" w:rsidTr="2078ACC5">
        <w:trPr>
          <w:trHeight w:val="294"/>
        </w:trPr>
        <w:tc>
          <w:tcPr>
            <w:tcW w:w="7725" w:type="dxa"/>
          </w:tcPr>
          <w:p w14:paraId="61992023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SEPs involved</w:t>
            </w:r>
          </w:p>
        </w:tc>
        <w:tc>
          <w:tcPr>
            <w:tcW w:w="2051" w:type="dxa"/>
          </w:tcPr>
          <w:p w14:paraId="4A72CEBB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62F721D9" w14:textId="77777777" w:rsidTr="2078ACC5">
        <w:trPr>
          <w:trHeight w:val="294"/>
        </w:trPr>
        <w:tc>
          <w:tcPr>
            <w:tcW w:w="7725" w:type="dxa"/>
          </w:tcPr>
          <w:p w14:paraId="7584BA00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volunteers engaged (if applicable)</w:t>
            </w:r>
          </w:p>
        </w:tc>
        <w:tc>
          <w:tcPr>
            <w:tcW w:w="2051" w:type="dxa"/>
          </w:tcPr>
          <w:p w14:paraId="7FE08264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DDA74D9" w14:textId="77777777" w:rsidR="008945DD" w:rsidRDefault="008945DD" w:rsidP="008945D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0C17BB5" w14:textId="162BD1A1" w:rsidR="008945DD" w:rsidRPr="00617CE7" w:rsidRDefault="007A313E" w:rsidP="3F670C72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6CD91DF1">
        <w:rPr>
          <w:rFonts w:ascii="Arial" w:hAnsi="Arial" w:cs="Arial"/>
          <w:b/>
          <w:bCs/>
          <w:color w:val="4C94D8" w:themeColor="text2" w:themeTint="80"/>
          <w:u w:val="single"/>
        </w:rPr>
        <w:t>[Updated]</w:t>
      </w:r>
      <w:r w:rsidRPr="6CD91DF1">
        <w:rPr>
          <w:rFonts w:ascii="Arial" w:hAnsi="Arial" w:cs="Arial"/>
          <w:b/>
          <w:bCs/>
          <w:u w:val="single"/>
        </w:rPr>
        <w:t xml:space="preserve"> </w:t>
      </w:r>
      <w:r w:rsidR="7CA77823" w:rsidRPr="6CD91DF1">
        <w:rPr>
          <w:rFonts w:ascii="Arial" w:hAnsi="Arial" w:cs="Arial"/>
          <w:b/>
          <w:bCs/>
          <w:u w:val="single"/>
        </w:rPr>
        <w:t xml:space="preserve">Table A: </w:t>
      </w:r>
      <w:r w:rsidR="008945DD" w:rsidRPr="6CD91DF1">
        <w:rPr>
          <w:rFonts w:ascii="Arial" w:hAnsi="Arial" w:cs="Arial"/>
          <w:b/>
          <w:bCs/>
          <w:u w:val="single"/>
        </w:rPr>
        <w:t xml:space="preserve">Digital indicators for </w:t>
      </w:r>
      <w:r w:rsidR="5A9B23F5" w:rsidRPr="6CD91DF1">
        <w:rPr>
          <w:rFonts w:ascii="Arial" w:hAnsi="Arial" w:cs="Arial"/>
          <w:b/>
          <w:bCs/>
          <w:u w:val="single"/>
        </w:rPr>
        <w:t>online arts activities/programmes</w:t>
      </w:r>
    </w:p>
    <w:p w14:paraId="19B37E30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</w:rPr>
      </w:pPr>
    </w:p>
    <w:p w14:paraId="15FCAA18" w14:textId="6349CDCA" w:rsidR="008945DD" w:rsidRPr="00617CE7" w:rsidRDefault="008945DD" w:rsidP="008945DD">
      <w:pPr>
        <w:spacing w:after="0"/>
        <w:rPr>
          <w:rFonts w:ascii="Arial" w:hAnsi="Arial" w:cs="Arial"/>
        </w:rPr>
      </w:pPr>
      <w:r w:rsidRPr="076ABB57">
        <w:rPr>
          <w:rFonts w:ascii="Arial" w:hAnsi="Arial" w:cs="Arial"/>
        </w:rPr>
        <w:t xml:space="preserve">Please see </w:t>
      </w:r>
      <w:r w:rsidRPr="076ABB57">
        <w:rPr>
          <w:rFonts w:ascii="Arial" w:hAnsi="Arial" w:cs="Arial"/>
          <w:u w:val="single"/>
        </w:rPr>
        <w:t>Annex A1</w:t>
      </w:r>
      <w:r w:rsidRPr="076ABB57">
        <w:rPr>
          <w:rFonts w:ascii="Arial" w:hAnsi="Arial" w:cs="Arial"/>
        </w:rPr>
        <w:t xml:space="preserve"> for guidance on the following digital indicators. Please report the figures that are relevant for your project. </w:t>
      </w:r>
    </w:p>
    <w:p w14:paraId="7F80176E" w14:textId="4BCEADD1" w:rsidR="076ABB57" w:rsidRDefault="076ABB57" w:rsidP="076ABB57">
      <w:pPr>
        <w:spacing w:after="0"/>
        <w:rPr>
          <w:rFonts w:ascii="Arial" w:hAnsi="Arial" w:cs="Arial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6866"/>
        <w:gridCol w:w="2907"/>
      </w:tblGrid>
      <w:tr w:rsidR="076ABB57" w14:paraId="3CAD3325" w14:textId="77777777" w:rsidTr="2078ACC5">
        <w:trPr>
          <w:trHeight w:val="300"/>
        </w:trPr>
        <w:tc>
          <w:tcPr>
            <w:tcW w:w="6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  <w:tcMar>
              <w:left w:w="105" w:type="dxa"/>
              <w:right w:w="105" w:type="dxa"/>
            </w:tcMar>
          </w:tcPr>
          <w:p w14:paraId="3951C37D" w14:textId="18D4C3B7" w:rsidR="076ABB57" w:rsidRDefault="3C4D27F5" w:rsidP="422285C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43F39">
              <w:rPr>
                <w:rFonts w:ascii="Arial" w:hAnsi="Arial" w:cs="Arial"/>
                <w:b/>
                <w:bCs/>
                <w:color w:val="2C7FCE"/>
                <w:sz w:val="22"/>
                <w:szCs w:val="22"/>
              </w:rPr>
              <w:t>[Updated]</w:t>
            </w:r>
            <w:r w:rsidRPr="00443F39">
              <w:rPr>
                <w:rFonts w:ascii="Arial" w:eastAsia="Arial" w:hAnsi="Arial" w:cs="Arial"/>
                <w:color w:val="0E2740"/>
                <w:sz w:val="22"/>
                <w:szCs w:val="22"/>
              </w:rPr>
              <w:t xml:space="preserve"> </w:t>
            </w:r>
            <w:r w:rsidR="5015C24D" w:rsidRPr="00443F39">
              <w:rPr>
                <w:rFonts w:ascii="Arial" w:hAnsi="Arial" w:cs="Arial"/>
                <w:b/>
                <w:bCs/>
                <w:color w:val="0E2740"/>
                <w:sz w:val="22"/>
                <w:szCs w:val="22"/>
              </w:rPr>
              <w:t xml:space="preserve">Total Digital Attendance </w:t>
            </w:r>
            <w:r w:rsidR="076ABB57" w:rsidRPr="00443F3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for online arts activities/ programmes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  <w:tcMar>
              <w:left w:w="105" w:type="dxa"/>
              <w:right w:w="105" w:type="dxa"/>
            </w:tcMar>
          </w:tcPr>
          <w:p w14:paraId="36947A22" w14:textId="0897E43D" w:rsidR="076ABB57" w:rsidRDefault="076ABB57" w:rsidP="076ABB5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76ABB5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Actual</w:t>
            </w:r>
          </w:p>
        </w:tc>
      </w:tr>
      <w:tr w:rsidR="076ABB57" w14:paraId="5F8C2581" w14:textId="77777777" w:rsidTr="2078ACC5">
        <w:trPr>
          <w:trHeight w:val="300"/>
        </w:trPr>
        <w:tc>
          <w:tcPr>
            <w:tcW w:w="6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5F281B" w14:textId="7BF2DE56" w:rsidR="076ABB57" w:rsidRDefault="076ABB57" w:rsidP="422285C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443F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Total </w:t>
            </w:r>
            <w:r w:rsidR="5A9DC4FA" w:rsidRPr="00443F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Digital </w:t>
            </w:r>
            <w:r w:rsidRPr="00443F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Attendance </w:t>
            </w:r>
          </w:p>
          <w:p w14:paraId="6E471C82" w14:textId="45413904" w:rsidR="076ABB57" w:rsidRDefault="076ABB57" w:rsidP="422285CC">
            <w:pPr>
              <w:spacing w:after="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1B1160" w14:textId="6B9755A6" w:rsidR="076ABB57" w:rsidRDefault="7960516C" w:rsidP="422285C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078A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 (or B) + C</w:t>
            </w:r>
          </w:p>
        </w:tc>
      </w:tr>
    </w:tbl>
    <w:p w14:paraId="135F44E1" w14:textId="77777777" w:rsidR="008945DD" w:rsidRPr="00617CE7" w:rsidRDefault="008945DD" w:rsidP="008945DD">
      <w:pPr>
        <w:spacing w:after="0"/>
        <w:rPr>
          <w:rFonts w:ascii="Arial" w:hAnsi="Arial" w:cs="Arial"/>
        </w:rPr>
      </w:pPr>
    </w:p>
    <w:p w14:paraId="48E21865" w14:textId="77777777" w:rsidR="008945DD" w:rsidRPr="00617CE7" w:rsidRDefault="008945DD" w:rsidP="008945DD">
      <w:pPr>
        <w:spacing w:after="0"/>
        <w:rPr>
          <w:rFonts w:ascii="Arial" w:hAnsi="Arial" w:cs="Arial"/>
        </w:rPr>
      </w:pPr>
      <w:r w:rsidRPr="00617CE7">
        <w:rPr>
          <w:rFonts w:ascii="Arial" w:hAnsi="Arial" w:cs="Arial"/>
        </w:rPr>
        <w:t xml:space="preserve">We would like to hear your reflections on your overall project experience. You may use the following questions as a guide. </w:t>
      </w:r>
    </w:p>
    <w:tbl>
      <w:tblPr>
        <w:tblpPr w:leftFromText="180" w:rightFromText="180" w:vertAnchor="text" w:horzAnchor="margin" w:tblpX="-39" w:tblpY="5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776"/>
      </w:tblGrid>
      <w:tr w:rsidR="008945DD" w:rsidRPr="00617CE7" w14:paraId="68B01E69" w14:textId="77777777" w:rsidTr="2078ACC5">
        <w:tc>
          <w:tcPr>
            <w:tcW w:w="9776" w:type="dxa"/>
            <w:tcBorders>
              <w:top w:val="single" w:sz="4" w:space="0" w:color="auto"/>
            </w:tcBorders>
            <w:shd w:val="clear" w:color="auto" w:fill="FBD4B4"/>
          </w:tcPr>
          <w:p w14:paraId="24CEBE6C" w14:textId="77777777" w:rsidR="008945DD" w:rsidRPr="00617CE7" w:rsidRDefault="008945DD" w:rsidP="0049145A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617CE7">
              <w:rPr>
                <w:rFonts w:ascii="Arial" w:hAnsi="Arial" w:cs="Arial"/>
                <w:b/>
                <w:lang w:val="en-US"/>
              </w:rPr>
              <w:t>Reflections</w:t>
            </w:r>
          </w:p>
          <w:p w14:paraId="2A6C0602" w14:textId="77777777" w:rsidR="008945DD" w:rsidRPr="00617CE7" w:rsidRDefault="008945DD" w:rsidP="0049145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t>Please share with us your experiences in putting together this project:</w:t>
            </w:r>
          </w:p>
          <w:p w14:paraId="0D2F4D3A" w14:textId="77777777" w:rsidR="008945DD" w:rsidRPr="00617CE7" w:rsidRDefault="008945DD" w:rsidP="008945D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t xml:space="preserve">Did your project go as planned? Highlight key changes to your project (if any). </w:t>
            </w:r>
          </w:p>
          <w:p w14:paraId="6AB25D05" w14:textId="2CC9A0C2" w:rsidR="008945DD" w:rsidRPr="00617CE7" w:rsidRDefault="008945DD" w:rsidP="1CAFAC70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1CAFAC70">
              <w:rPr>
                <w:rFonts w:ascii="Arial" w:hAnsi="Arial" w:cs="Arial"/>
                <w:sz w:val="22"/>
                <w:szCs w:val="22"/>
              </w:rPr>
              <w:t xml:space="preserve">How do you think your project has contributed to your development as an artist and to the larger arts scene?                                          </w:t>
            </w:r>
          </w:p>
          <w:p w14:paraId="57A7766F" w14:textId="2A3509D9" w:rsidR="008945DD" w:rsidRPr="00617CE7" w:rsidRDefault="008945DD" w:rsidP="1CAFAC70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1CAFAC70">
              <w:rPr>
                <w:rFonts w:ascii="Arial" w:hAnsi="Arial" w:cs="Arial"/>
                <w:sz w:val="22"/>
                <w:szCs w:val="22"/>
              </w:rPr>
              <w:t>What was your audience / participant profile like</w:t>
            </w:r>
            <w:r w:rsidR="6CB124A9" w:rsidRPr="1CAFAC70">
              <w:rPr>
                <w:rFonts w:ascii="Arial" w:hAnsi="Arial" w:cs="Arial"/>
                <w:sz w:val="22"/>
                <w:szCs w:val="22"/>
              </w:rPr>
              <w:t>,</w:t>
            </w:r>
            <w:r w:rsidRPr="1CAFAC70">
              <w:rPr>
                <w:rFonts w:ascii="Arial" w:hAnsi="Arial" w:cs="Arial"/>
                <w:sz w:val="22"/>
                <w:szCs w:val="22"/>
              </w:rPr>
              <w:t xml:space="preserve"> and how was their response to your work?</w:t>
            </w:r>
          </w:p>
          <w:p w14:paraId="4E77768F" w14:textId="77777777" w:rsidR="008945DD" w:rsidRPr="00617CE7" w:rsidRDefault="008945DD" w:rsidP="008945D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t xml:space="preserve">What challenges did you meet along the way, and how did you overcome them? </w:t>
            </w:r>
          </w:p>
          <w:p w14:paraId="580C3DEA" w14:textId="77777777" w:rsidR="008945DD" w:rsidRPr="00617CE7" w:rsidRDefault="008945DD" w:rsidP="008945D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t>What would you have done differently with this project on hindsight?</w:t>
            </w:r>
          </w:p>
        </w:tc>
      </w:tr>
      <w:tr w:rsidR="008945DD" w:rsidRPr="00617CE7" w14:paraId="0DC28AB6" w14:textId="77777777" w:rsidTr="2078ACC5">
        <w:tc>
          <w:tcPr>
            <w:tcW w:w="9776" w:type="dxa"/>
          </w:tcPr>
          <w:p w14:paraId="564770E3" w14:textId="77777777" w:rsidR="008945DD" w:rsidRPr="00617CE7" w:rsidRDefault="008945DD" w:rsidP="0049145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</w:rPr>
              <w:instrText xml:space="preserve"> FORMTEXT </w:instrText>
            </w:r>
            <w:r w:rsidRPr="00617CE7">
              <w:rPr>
                <w:rFonts w:ascii="Arial" w:hAnsi="Arial" w:cs="Arial"/>
              </w:rPr>
            </w:r>
            <w:r w:rsidRPr="00617CE7">
              <w:rPr>
                <w:rFonts w:ascii="Arial" w:hAnsi="Arial" w:cs="Arial"/>
              </w:rPr>
              <w:fldChar w:fldCharType="separate"/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</w:rPr>
              <w:fldChar w:fldCharType="end"/>
            </w:r>
          </w:p>
        </w:tc>
      </w:tr>
      <w:tr w:rsidR="008945DD" w:rsidRPr="00617CE7" w14:paraId="6E21E977" w14:textId="77777777" w:rsidTr="2078ACC5">
        <w:tc>
          <w:tcPr>
            <w:tcW w:w="9776" w:type="dxa"/>
            <w:shd w:val="clear" w:color="auto" w:fill="FBD4B4"/>
          </w:tcPr>
          <w:p w14:paraId="7B501E36" w14:textId="77777777" w:rsidR="008945DD" w:rsidRPr="00617CE7" w:rsidRDefault="008945DD" w:rsidP="0049145A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617CE7">
              <w:rPr>
                <w:rFonts w:ascii="Arial" w:hAnsi="Arial" w:cs="Arial"/>
                <w:b/>
                <w:lang w:val="en-US"/>
              </w:rPr>
              <w:t>Feedback on the Grant</w:t>
            </w:r>
          </w:p>
          <w:p w14:paraId="4BA4035D" w14:textId="77777777" w:rsidR="008945DD" w:rsidRPr="00617CE7" w:rsidRDefault="008945DD" w:rsidP="008945D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45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t>Are there any areas in which NAC can do better to support your project?</w:t>
            </w:r>
          </w:p>
        </w:tc>
      </w:tr>
      <w:tr w:rsidR="008945DD" w:rsidRPr="00617CE7" w14:paraId="5D18D998" w14:textId="77777777" w:rsidTr="2078ACC5">
        <w:tc>
          <w:tcPr>
            <w:tcW w:w="9776" w:type="dxa"/>
          </w:tcPr>
          <w:p w14:paraId="26065C8A" w14:textId="77777777" w:rsidR="008945DD" w:rsidRPr="00617CE7" w:rsidRDefault="008945DD" w:rsidP="0049145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17CE7">
              <w:rPr>
                <w:rFonts w:ascii="Arial" w:hAnsi="Arial" w:cs="Arial"/>
                <w:sz w:val="22"/>
                <w:szCs w:val="22"/>
              </w:rPr>
            </w:r>
            <w:r w:rsidRPr="00617C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D8056DE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5F914017" w14:textId="77777777" w:rsidR="008945DD" w:rsidRPr="00617CE7" w:rsidRDefault="008945DD" w:rsidP="008945DD">
      <w:pPr>
        <w:spacing w:after="0"/>
        <w:rPr>
          <w:rFonts w:ascii="Arial" w:hAnsi="Arial" w:cs="Arial"/>
          <w:b/>
          <w:i/>
          <w:lang w:val="en-US"/>
        </w:rPr>
      </w:pPr>
      <w:r w:rsidRPr="00522C8E">
        <w:rPr>
          <w:rFonts w:ascii="Arial" w:hAnsi="Arial" w:cs="Arial"/>
          <w:b/>
          <w:i/>
          <w:lang w:val="en-US"/>
        </w:rPr>
        <w:t>For grants applied through the OurSG Grants Portal</w:t>
      </w:r>
    </w:p>
    <w:p w14:paraId="62548A18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</w:p>
    <w:p w14:paraId="583842E6" w14:textId="3565047F" w:rsidR="008945DD" w:rsidRDefault="008945DD" w:rsidP="0C63FDEE">
      <w:pPr>
        <w:spacing w:after="0" w:line="240" w:lineRule="auto"/>
        <w:jc w:val="both"/>
        <w:rPr>
          <w:rFonts w:ascii="Arial" w:eastAsia="Arial" w:hAnsi="Arial" w:cs="Arial"/>
          <w:color w:val="004377"/>
          <w:u w:val="single"/>
        </w:rPr>
      </w:pPr>
      <w:bookmarkStart w:id="1" w:name="_Hlk49851986"/>
      <w:r w:rsidRPr="6BBE88B1">
        <w:rPr>
          <w:rFonts w:ascii="Arial" w:hAnsi="Arial" w:cs="Arial"/>
        </w:rPr>
        <w:t xml:space="preserve">Please log onto the OurSG Grants Portal to submit your </w:t>
      </w:r>
      <w:r w:rsidRPr="6BBE88B1">
        <w:rPr>
          <w:rFonts w:ascii="Arial" w:hAnsi="Arial" w:cs="Arial"/>
          <w:b/>
          <w:bCs/>
        </w:rPr>
        <w:t>Self-Evaluation Report</w:t>
      </w:r>
      <w:r w:rsidRPr="6BBE88B1">
        <w:rPr>
          <w:rFonts w:ascii="Arial" w:hAnsi="Arial" w:cs="Arial"/>
        </w:rPr>
        <w:t xml:space="preserve"> and </w:t>
      </w:r>
      <w:r w:rsidRPr="6BBE88B1">
        <w:rPr>
          <w:rFonts w:ascii="Arial" w:hAnsi="Arial" w:cs="Arial"/>
          <w:b/>
          <w:bCs/>
        </w:rPr>
        <w:t>Financial Report</w:t>
      </w:r>
      <w:r w:rsidRPr="6BBE88B1">
        <w:rPr>
          <w:rFonts w:ascii="Arial" w:hAnsi="Arial" w:cs="Arial"/>
        </w:rPr>
        <w:t xml:space="preserve"> (i.e. the budget form submitted as part of the grant application, with actual income and expenditure reflected). To help you navigate the portal, you may refer to </w:t>
      </w:r>
      <w:r w:rsidR="00A611F7">
        <w:rPr>
          <w:rFonts w:ascii="Arial" w:hAnsi="Arial" w:cs="Arial"/>
        </w:rPr>
        <w:t xml:space="preserve">NAC’s </w:t>
      </w:r>
      <w:r w:rsidRPr="6BBE88B1">
        <w:rPr>
          <w:rFonts w:ascii="Arial" w:hAnsi="Arial" w:cs="Arial"/>
        </w:rPr>
        <w:t xml:space="preserve">OSG portal </w:t>
      </w:r>
      <w:r w:rsidR="381FA7F7" w:rsidRPr="6BBE88B1">
        <w:rPr>
          <w:rFonts w:ascii="Arial" w:hAnsi="Arial" w:cs="Arial"/>
        </w:rPr>
        <w:t>Application User Guide</w:t>
      </w:r>
      <w:r w:rsidRPr="6BBE88B1">
        <w:rPr>
          <w:rFonts w:ascii="Arial" w:hAnsi="Arial" w:cs="Arial"/>
        </w:rPr>
        <w:t xml:space="preserve"> a</w:t>
      </w:r>
      <w:bookmarkEnd w:id="1"/>
      <w:r w:rsidR="00A37F85">
        <w:rPr>
          <w:rFonts w:ascii="Arial" w:hAnsi="Arial" w:cs="Arial"/>
        </w:rPr>
        <w:t xml:space="preserve">t </w:t>
      </w:r>
      <w:hyperlink r:id="rId11" w:history="1">
        <w:r w:rsidR="00A37F85" w:rsidRPr="00A37F85">
          <w:rPr>
            <w:rStyle w:val="Hyperlink"/>
            <w:rFonts w:cs="Arial"/>
          </w:rPr>
          <w:t>nac.gov.sg/docs/default-source/support-files/funding-and-schemes/our-sg-grants-portal_nac-grant-application-user-guide-v8-22451feb4-7115-4716-99d6-d27f950c017a.pdf</w:t>
        </w:r>
      </w:hyperlink>
      <w:r w:rsidR="00A611F7">
        <w:rPr>
          <w:rFonts w:ascii="Arial" w:hAnsi="Arial" w:cs="Arial"/>
        </w:rPr>
        <w:t>.</w:t>
      </w:r>
    </w:p>
    <w:p w14:paraId="1BEC2458" w14:textId="77777777" w:rsidR="00BC3F20" w:rsidRDefault="00BC3F20" w:rsidP="0C63FDEE">
      <w:pPr>
        <w:spacing w:after="0" w:line="240" w:lineRule="auto"/>
        <w:jc w:val="both"/>
        <w:rPr>
          <w:rFonts w:ascii="Arial" w:eastAsia="Arial" w:hAnsi="Arial" w:cs="Arial"/>
          <w:color w:val="004377"/>
          <w:u w:val="single"/>
        </w:rPr>
      </w:pPr>
    </w:p>
    <w:p w14:paraId="11E0288F" w14:textId="77777777" w:rsidR="00BC3F20" w:rsidRDefault="00BC3F20" w:rsidP="00BC3F20">
      <w:pPr>
        <w:spacing w:after="0" w:line="240" w:lineRule="auto"/>
        <w:jc w:val="both"/>
        <w:rPr>
          <w:rFonts w:ascii="Arial" w:hAnsi="Arial" w:cs="Arial"/>
          <w:lang w:val="en-SG" w:eastAsia="en-SG"/>
        </w:rPr>
      </w:pPr>
    </w:p>
    <w:p w14:paraId="45B8BEB6" w14:textId="77777777" w:rsidR="00BC3F20" w:rsidRPr="00264006" w:rsidRDefault="00BC3F20" w:rsidP="00BC3F20">
      <w:pPr>
        <w:spacing w:after="0" w:line="240" w:lineRule="auto"/>
        <w:jc w:val="both"/>
        <w:rPr>
          <w:rFonts w:ascii="Arial" w:hAnsi="Arial" w:cs="Arial"/>
          <w:lang w:eastAsia="en-SG"/>
        </w:rPr>
      </w:pPr>
    </w:p>
    <w:p w14:paraId="159C7606" w14:textId="77777777" w:rsidR="008945DD" w:rsidRDefault="008945DD" w:rsidP="008945DD">
      <w:pPr>
        <w:spacing w:after="0" w:line="240" w:lineRule="auto"/>
        <w:jc w:val="right"/>
        <w:rPr>
          <w:rFonts w:ascii="Arial" w:hAnsi="Arial" w:cs="Arial"/>
          <w:b/>
        </w:rPr>
      </w:pPr>
    </w:p>
    <w:p w14:paraId="53F1F991" w14:textId="77777777" w:rsidR="00BC3F20" w:rsidRDefault="00BC3F20" w:rsidP="008945DD">
      <w:pPr>
        <w:spacing w:after="0" w:line="240" w:lineRule="auto"/>
        <w:jc w:val="right"/>
        <w:rPr>
          <w:rFonts w:ascii="Arial" w:hAnsi="Arial" w:cs="Arial"/>
          <w:b/>
        </w:rPr>
      </w:pPr>
    </w:p>
    <w:p w14:paraId="016B5331" w14:textId="77777777" w:rsidR="00BC3F20" w:rsidRPr="00617CE7" w:rsidRDefault="00BC3F20" w:rsidP="008945DD">
      <w:pPr>
        <w:spacing w:after="0" w:line="240" w:lineRule="auto"/>
        <w:jc w:val="right"/>
        <w:rPr>
          <w:rFonts w:ascii="Arial" w:hAnsi="Arial" w:cs="Arial"/>
          <w:b/>
        </w:rPr>
        <w:sectPr w:rsidR="00BC3F20" w:rsidRPr="00617CE7" w:rsidSect="008945DD">
          <w:pgSz w:w="11906" w:h="16838"/>
          <w:pgMar w:top="993" w:right="1133" w:bottom="720" w:left="1276" w:header="708" w:footer="708" w:gutter="0"/>
          <w:cols w:space="708"/>
          <w:titlePg/>
          <w:docGrid w:linePitch="360"/>
        </w:sectPr>
      </w:pPr>
    </w:p>
    <w:p w14:paraId="0D6325EB" w14:textId="77777777" w:rsidR="008945DD" w:rsidRPr="00085468" w:rsidRDefault="008945DD" w:rsidP="008945DD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085468">
        <w:rPr>
          <w:rFonts w:ascii="Arial" w:hAnsi="Arial" w:cs="Arial"/>
          <w:b/>
          <w:sz w:val="28"/>
          <w:szCs w:val="28"/>
        </w:rPr>
        <w:lastRenderedPageBreak/>
        <w:t>Annex A1</w:t>
      </w:r>
    </w:p>
    <w:p w14:paraId="2FB254CE" w14:textId="77777777" w:rsidR="008945DD" w:rsidRPr="00617CE7" w:rsidRDefault="008945DD" w:rsidP="008945DD">
      <w:pPr>
        <w:spacing w:after="0" w:line="240" w:lineRule="auto"/>
        <w:rPr>
          <w:rFonts w:ascii="Arial" w:hAnsi="Arial" w:cs="Arial"/>
          <w:b/>
          <w:u w:val="single"/>
        </w:rPr>
      </w:pPr>
      <w:r w:rsidRPr="00E5613B">
        <w:rPr>
          <w:rFonts w:ascii="Arial" w:hAnsi="Arial" w:cs="Arial"/>
          <w:b/>
          <w:color w:val="2C7FCE" w:themeColor="text2" w:themeTint="99"/>
          <w:u w:val="single"/>
        </w:rPr>
        <w:t xml:space="preserve">[Updated] </w:t>
      </w:r>
      <w:r w:rsidRPr="00617CE7">
        <w:rPr>
          <w:rFonts w:ascii="Arial" w:hAnsi="Arial" w:cs="Arial"/>
          <w:b/>
          <w:u w:val="single"/>
        </w:rPr>
        <w:t>Digital Indicators</w:t>
      </w:r>
    </w:p>
    <w:p w14:paraId="676C3D29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</w:rPr>
      </w:pPr>
    </w:p>
    <w:p w14:paraId="3E7339AE" w14:textId="34C2B0EB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</w:rPr>
      </w:pPr>
      <w:r w:rsidRPr="75F9A1D5">
        <w:rPr>
          <w:rFonts w:ascii="Arial" w:hAnsi="Arial" w:cs="Arial"/>
        </w:rPr>
        <w:t>Please track and report the</w:t>
      </w:r>
      <w:r w:rsidR="006642DB" w:rsidRPr="75F9A1D5">
        <w:rPr>
          <w:rFonts w:ascii="Arial" w:hAnsi="Arial" w:cs="Arial"/>
        </w:rPr>
        <w:t xml:space="preserve"> </w:t>
      </w:r>
      <w:r w:rsidR="744D05E0" w:rsidRPr="75F9A1D5">
        <w:rPr>
          <w:rFonts w:ascii="Arial" w:hAnsi="Arial" w:cs="Arial"/>
        </w:rPr>
        <w:t xml:space="preserve">total </w:t>
      </w:r>
      <w:r w:rsidR="3A5178DC" w:rsidRPr="75F9A1D5">
        <w:rPr>
          <w:rFonts w:ascii="Arial" w:hAnsi="Arial" w:cs="Arial"/>
        </w:rPr>
        <w:t>digital attendance</w:t>
      </w:r>
      <w:r w:rsidR="006642DB" w:rsidRPr="75F9A1D5">
        <w:rPr>
          <w:rFonts w:ascii="Arial" w:hAnsi="Arial" w:cs="Arial"/>
        </w:rPr>
        <w:t xml:space="preserve"> of online arts activities/programmes</w:t>
      </w:r>
      <w:r w:rsidR="00FE17C0" w:rsidRPr="75F9A1D5">
        <w:rPr>
          <w:rFonts w:ascii="Arial" w:hAnsi="Arial" w:cs="Arial"/>
        </w:rPr>
        <w:t xml:space="preserve"> available to you</w:t>
      </w:r>
      <w:r w:rsidR="006642DB" w:rsidRPr="75F9A1D5">
        <w:rPr>
          <w:rFonts w:ascii="Arial" w:hAnsi="Arial" w:cs="Arial"/>
        </w:rPr>
        <w:t>.</w:t>
      </w:r>
      <w:r w:rsidR="00092EF0" w:rsidRPr="75F9A1D5">
        <w:rPr>
          <w:rFonts w:ascii="Arial" w:hAnsi="Arial" w:cs="Arial"/>
        </w:rPr>
        <w:t xml:space="preserve"> The platforms listed are </w:t>
      </w:r>
      <w:r w:rsidR="00464CA5" w:rsidRPr="75F9A1D5">
        <w:rPr>
          <w:rFonts w:ascii="Arial" w:hAnsi="Arial" w:cs="Arial"/>
        </w:rPr>
        <w:t>commonly used</w:t>
      </w:r>
      <w:r w:rsidR="00092EF0" w:rsidRPr="75F9A1D5">
        <w:rPr>
          <w:rFonts w:ascii="Arial" w:hAnsi="Arial" w:cs="Arial"/>
        </w:rPr>
        <w:t xml:space="preserve"> platforms and are non-exhaustive examples. Should you have used other platforms to present and publish your projects, please report the equivalent indicators.</w:t>
      </w:r>
    </w:p>
    <w:p w14:paraId="65789A08" w14:textId="77777777" w:rsidR="008945DD" w:rsidRDefault="008945DD" w:rsidP="008945DD">
      <w:pPr>
        <w:spacing w:after="0" w:line="240" w:lineRule="auto"/>
        <w:jc w:val="both"/>
        <w:rPr>
          <w:rFonts w:ascii="Arial" w:hAnsi="Arial" w:cs="Arial"/>
        </w:rPr>
      </w:pPr>
    </w:p>
    <w:p w14:paraId="5EBA0C3B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</w:rPr>
      </w:pPr>
      <w:r w:rsidRPr="00617CE7">
        <w:rPr>
          <w:rFonts w:ascii="Arial" w:hAnsi="Arial" w:cs="Arial"/>
        </w:rPr>
        <w:t xml:space="preserve">For the following digital indicators, please refer to </w:t>
      </w:r>
      <w:r w:rsidRPr="00617CE7">
        <w:rPr>
          <w:rFonts w:ascii="Arial" w:hAnsi="Arial" w:cs="Arial"/>
          <w:u w:val="single"/>
        </w:rPr>
        <w:t xml:space="preserve">Annex </w:t>
      </w:r>
      <w:r>
        <w:rPr>
          <w:rFonts w:ascii="Arial" w:hAnsi="Arial" w:cs="Arial"/>
          <w:u w:val="single"/>
        </w:rPr>
        <w:t>A2</w:t>
      </w:r>
      <w:r w:rsidRPr="00617CE7">
        <w:rPr>
          <w:rFonts w:ascii="Arial" w:hAnsi="Arial" w:cs="Arial"/>
        </w:rPr>
        <w:t xml:space="preserve"> for the guiding principles that should support your counting and tracking. </w:t>
      </w:r>
    </w:p>
    <w:p w14:paraId="22741FC8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20" w:firstRow="1" w:lastRow="0" w:firstColumn="0" w:lastColumn="0" w:noHBand="0" w:noVBand="1"/>
      </w:tblPr>
      <w:tblGrid>
        <w:gridCol w:w="2820"/>
        <w:gridCol w:w="5385"/>
        <w:gridCol w:w="5715"/>
      </w:tblGrid>
      <w:tr w:rsidR="75F9A1D5" w14:paraId="0CB074C3" w14:textId="77777777" w:rsidTr="117392D2">
        <w:trPr>
          <w:trHeight w:val="375"/>
        </w:trPr>
        <w:tc>
          <w:tcPr>
            <w:tcW w:w="1392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619B85A3" w14:textId="03999A19" w:rsidR="3EE817DB" w:rsidRDefault="3EE817DB" w:rsidP="75F9A1D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75F9A1D5">
              <w:rPr>
                <w:rFonts w:ascii="Arial" w:eastAsia="Arial" w:hAnsi="Arial" w:cs="Arial"/>
                <w:b/>
                <w:bCs/>
                <w:color w:val="000000" w:themeColor="text1"/>
              </w:rPr>
              <w:t>Total Digital Attendance</w:t>
            </w:r>
          </w:p>
        </w:tc>
      </w:tr>
      <w:tr w:rsidR="126E756B" w14:paraId="07216D58" w14:textId="77777777" w:rsidTr="117392D2">
        <w:trPr>
          <w:trHeight w:val="375"/>
        </w:trPr>
        <w:tc>
          <w:tcPr>
            <w:tcW w:w="2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20E8A54D" w14:textId="69D82F6D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b/>
                <w:bCs/>
                <w:color w:val="000000" w:themeColor="text1"/>
              </w:rPr>
              <w:t>Digital Platforms of online arts activities/programmes</w:t>
            </w:r>
          </w:p>
        </w:tc>
        <w:tc>
          <w:tcPr>
            <w:tcW w:w="53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60DEF597" w14:textId="2BC76A4C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Acceptable indicators </w:t>
            </w:r>
          </w:p>
          <w:p w14:paraId="40066D6B" w14:textId="777DF837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27C8D32A" w14:textId="3004C4D7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E6E0EC"/>
          </w:tcPr>
          <w:p w14:paraId="1AA3752B" w14:textId="50CEF72F" w:rsidR="4342ECFC" w:rsidRDefault="4342ECFC" w:rsidP="126E756B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b/>
                <w:bCs/>
                <w:color w:val="000000" w:themeColor="text1"/>
              </w:rPr>
              <w:t>Unacceptable Indicators</w:t>
            </w:r>
          </w:p>
        </w:tc>
      </w:tr>
      <w:tr w:rsidR="126E756B" w14:paraId="5E1DADA2" w14:textId="77777777" w:rsidTr="117392D2">
        <w:trPr>
          <w:trHeight w:val="1380"/>
        </w:trPr>
        <w:tc>
          <w:tcPr>
            <w:tcW w:w="2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17AB9883" w14:textId="6C5D92C9" w:rsidR="126E756B" w:rsidRDefault="126E756B" w:rsidP="2078ACC5">
            <w:pPr>
              <w:pStyle w:val="ListParagraph"/>
              <w:numPr>
                <w:ilvl w:val="0"/>
                <w:numId w:val="5"/>
              </w:numPr>
              <w:tabs>
                <w:tab w:val="num" w:pos="720"/>
              </w:tabs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90465AF" w14:textId="0487E921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Websites/Mobile Applications/social media (including video conferencing platforms e.g. Zoom attendees)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5708CA33" w14:textId="03414B46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Unique views</w:t>
            </w:r>
            <w:r w:rsidR="006665D0">
              <w:rPr>
                <w:rStyle w:val="FootnoteReference"/>
                <w:rFonts w:ascii="Arial" w:eastAsia="Arial" w:hAnsi="Arial" w:cs="Arial"/>
                <w:color w:val="000000" w:themeColor="text1"/>
              </w:rPr>
              <w:footnoteReference w:id="2"/>
            </w:r>
            <w:r w:rsidRPr="126E756B">
              <w:rPr>
                <w:rFonts w:ascii="Arial" w:eastAsia="Arial" w:hAnsi="Arial" w:cs="Arial"/>
                <w:color w:val="000000" w:themeColor="text1"/>
              </w:rPr>
              <w:t xml:space="preserve"> where the online arts activities/programmes are natively hosted</w:t>
            </w:r>
          </w:p>
          <w:p w14:paraId="3806B023" w14:textId="2A6FEBBD" w:rsidR="126E756B" w:rsidRDefault="126E756B" w:rsidP="126E756B">
            <w:p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</w:p>
          <w:p w14:paraId="0F61D8F6" w14:textId="262EB314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Extracted from reliable data analytics such as Google Analytics, or analytics from the respective platform such as Facebook/Youtube</w:t>
            </w:r>
          </w:p>
          <w:p w14:paraId="2A347EE8" w14:textId="0CC8D958" w:rsidR="126E756B" w:rsidRDefault="126E756B" w:rsidP="126E756B">
            <w:pPr>
              <w:ind w:left="423"/>
              <w:rPr>
                <w:rFonts w:ascii="Arial" w:eastAsia="Arial" w:hAnsi="Arial" w:cs="Arial"/>
                <w:color w:val="000000" w:themeColor="text1"/>
              </w:rPr>
            </w:pPr>
          </w:p>
          <w:p w14:paraId="42AC925B" w14:textId="7B2DE9E2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Bigo Live livestream viewers, note: user must note down viewership at the end of each livestream (unique)</w:t>
            </w:r>
          </w:p>
          <w:p w14:paraId="6FE35BEB" w14:textId="44FD0CA1" w:rsidR="126E756B" w:rsidRDefault="126E756B" w:rsidP="126E756B">
            <w:pPr>
              <w:ind w:left="423"/>
              <w:rPr>
                <w:rFonts w:ascii="Arial" w:eastAsia="Arial" w:hAnsi="Arial" w:cs="Arial"/>
                <w:color w:val="000000" w:themeColor="text1"/>
              </w:rPr>
            </w:pPr>
          </w:p>
          <w:p w14:paraId="0CBB563C" w14:textId="69E9974B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Content must be minimally 30sec duration</w:t>
            </w:r>
          </w:p>
          <w:p w14:paraId="4B2E9AFC" w14:textId="0B7CD04C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034F7C35" w14:textId="4D3629CD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  <w:lang w:val="en-US"/>
              </w:rPr>
              <w:t>Total visitors/traffic across overall website, beyond the microsite where the activity is hosted</w:t>
            </w:r>
          </w:p>
          <w:p w14:paraId="60628DB2" w14:textId="4E798B8F" w:rsidR="126E756B" w:rsidRDefault="126E756B" w:rsidP="126E756B">
            <w:p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7CBFDA7F" w14:textId="35CC4B8D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Social media followers or membership count</w:t>
            </w:r>
          </w:p>
          <w:p w14:paraId="41F58049" w14:textId="4A7EA564" w:rsidR="126E756B" w:rsidRDefault="126E756B" w:rsidP="126E756B">
            <w:pPr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144F9E96" w14:textId="7DC72F0E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Views from publicity related and/or marketing purposes content (e.g. Facebook views for post promoting the online programme)</w:t>
            </w:r>
          </w:p>
          <w:p w14:paraId="386093D4" w14:textId="6C73BBCA" w:rsidR="126E756B" w:rsidRDefault="126E756B" w:rsidP="126E756B">
            <w:pPr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03AE5553" w14:textId="51D2907D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Social media engagement such as “likes”, reshares, reaction, comments etc</w:t>
            </w:r>
          </w:p>
        </w:tc>
      </w:tr>
      <w:tr w:rsidR="126E756B" w14:paraId="716270ED" w14:textId="77777777" w:rsidTr="117392D2">
        <w:trPr>
          <w:trHeight w:val="405"/>
        </w:trPr>
        <w:tc>
          <w:tcPr>
            <w:tcW w:w="1392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70C01A42" w14:textId="524D12EC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  <w:lang w:val="en-US"/>
              </w:rPr>
              <w:lastRenderedPageBreak/>
              <w:t>Where unique metrics are unavailable, the following non-unique metrics are acceptable</w:t>
            </w:r>
            <w:r w:rsidRPr="126E756B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</w:p>
        </w:tc>
      </w:tr>
      <w:tr w:rsidR="126E756B" w14:paraId="1EEC2250" w14:textId="77777777" w:rsidTr="117392D2">
        <w:trPr>
          <w:trHeight w:val="435"/>
        </w:trPr>
        <w:tc>
          <w:tcPr>
            <w:tcW w:w="2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388532DC" w14:textId="2685346A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b/>
                <w:bCs/>
                <w:color w:val="000000" w:themeColor="text1"/>
              </w:rPr>
              <w:t>B.</w:t>
            </w:r>
          </w:p>
          <w:p w14:paraId="272B0A34" w14:textId="505E6606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Websites/Mobile Applications/social media (including video conferencing platforms e.g. Zoom attendees)</w:t>
            </w:r>
          </w:p>
        </w:tc>
        <w:tc>
          <w:tcPr>
            <w:tcW w:w="538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10686E41" w14:textId="1AEFCEA9" w:rsidR="126E756B" w:rsidRDefault="126E756B" w:rsidP="126E75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Non-unique views where the online arts activities/programmes are natively hosted</w:t>
            </w:r>
          </w:p>
          <w:p w14:paraId="03732096" w14:textId="254E215F" w:rsidR="126E756B" w:rsidRDefault="126E756B" w:rsidP="126E756B">
            <w:pPr>
              <w:spacing w:after="0" w:line="240" w:lineRule="auto"/>
              <w:ind w:left="720"/>
              <w:rPr>
                <w:rFonts w:ascii="Arial" w:eastAsia="Arial" w:hAnsi="Arial" w:cs="Arial"/>
                <w:color w:val="000000" w:themeColor="text1"/>
              </w:rPr>
            </w:pPr>
          </w:p>
          <w:p w14:paraId="07388B53" w14:textId="47A28715" w:rsidR="126E756B" w:rsidRDefault="126E756B" w:rsidP="126E75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Extracted from reliable data analytics such as Google Analytics, or analytics from the respective platform such as Facebook/Youtube</w:t>
            </w:r>
          </w:p>
          <w:p w14:paraId="24A9819D" w14:textId="7015866C" w:rsidR="126E756B" w:rsidRDefault="126E756B" w:rsidP="126E75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17392D2">
              <w:rPr>
                <w:rFonts w:ascii="Arial" w:eastAsia="Arial" w:hAnsi="Arial" w:cs="Arial"/>
                <w:color w:val="000000" w:themeColor="text1"/>
              </w:rPr>
              <w:t>Bigo Live livestream viewers, note: user must note down viewership at the end of each livestream (</w:t>
            </w:r>
            <w:r w:rsidR="238B7DF5" w:rsidRPr="117392D2">
              <w:rPr>
                <w:rFonts w:ascii="Arial" w:eastAsia="Arial" w:hAnsi="Arial" w:cs="Arial"/>
                <w:color w:val="000000" w:themeColor="text1"/>
              </w:rPr>
              <w:t>non-</w:t>
            </w:r>
            <w:r w:rsidRPr="117392D2">
              <w:rPr>
                <w:rFonts w:ascii="Arial" w:eastAsia="Arial" w:hAnsi="Arial" w:cs="Arial"/>
                <w:color w:val="000000" w:themeColor="text1"/>
              </w:rPr>
              <w:t>unique)</w:t>
            </w:r>
          </w:p>
          <w:p w14:paraId="52DA8847" w14:textId="4264A37C" w:rsidR="126E756B" w:rsidRDefault="126E756B" w:rsidP="126E756B">
            <w:pPr>
              <w:ind w:left="720"/>
              <w:rPr>
                <w:rFonts w:ascii="Arial" w:eastAsia="Arial" w:hAnsi="Arial" w:cs="Arial"/>
                <w:color w:val="000000" w:themeColor="text1"/>
              </w:rPr>
            </w:pPr>
          </w:p>
          <w:p w14:paraId="0FC12584" w14:textId="66D293A9" w:rsidR="126E756B" w:rsidRDefault="126E756B" w:rsidP="126E75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Content must be minimally 30sec duration</w:t>
            </w:r>
          </w:p>
          <w:p w14:paraId="54131885" w14:textId="5BD29B24" w:rsidR="126E756B" w:rsidRDefault="126E756B" w:rsidP="126E756B">
            <w:pPr>
              <w:tabs>
                <w:tab w:val="num" w:pos="720"/>
              </w:tabs>
              <w:spacing w:after="0" w:line="240" w:lineRule="auto"/>
              <w:ind w:left="36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15" w:type="dxa"/>
            <w:vMerge w:val="restart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6E9308E9" w14:textId="736101D0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  <w:lang w:val="en-US"/>
              </w:rPr>
              <w:t>Total visitors/traffic across overall website, beyond the microsite where the activity is hosted</w:t>
            </w:r>
          </w:p>
          <w:p w14:paraId="64817496" w14:textId="67CBF634" w:rsidR="126E756B" w:rsidRDefault="126E756B" w:rsidP="126E756B">
            <w:p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6AA82290" w14:textId="39D3ACD2" w:rsidR="117392D2" w:rsidRDefault="117392D2" w:rsidP="117392D2">
            <w:p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2BA852D0" w14:textId="7E28DAAD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Social media followers or membership count</w:t>
            </w:r>
          </w:p>
          <w:p w14:paraId="18638FA9" w14:textId="621D7150" w:rsidR="126E756B" w:rsidRDefault="126E756B" w:rsidP="126E756B">
            <w:pPr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5E50D38D" w14:textId="094FE3D0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Views from publicity related and/or marketing purposes content (e.g. Facebook views for post promoting the online programme)</w:t>
            </w:r>
          </w:p>
          <w:p w14:paraId="7BA0A1BC" w14:textId="1FE5AED8" w:rsidR="126E756B" w:rsidRDefault="126E756B" w:rsidP="126E756B">
            <w:pPr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3694A018" w14:textId="5BDC14C5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Social media engagement such as “likes”, reshares, reaction, comments etc</w:t>
            </w:r>
          </w:p>
        </w:tc>
      </w:tr>
      <w:tr w:rsidR="126E756B" w14:paraId="448A244E" w14:textId="77777777" w:rsidTr="117392D2">
        <w:trPr>
          <w:trHeight w:val="480"/>
        </w:trPr>
        <w:tc>
          <w:tcPr>
            <w:tcW w:w="282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04C07AA8" w14:textId="29524100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b/>
                <w:bCs/>
                <w:color w:val="000000" w:themeColor="text1"/>
              </w:rPr>
              <w:t>C.</w:t>
            </w:r>
          </w:p>
          <w:p w14:paraId="2F7B9CC8" w14:textId="717461F5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Audio platforms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57567463" w14:textId="23425FD6" w:rsidR="126E756B" w:rsidRDefault="126E756B" w:rsidP="126E75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Spotify Plays/Streams – min. 30 sec (non-unique)</w:t>
            </w:r>
          </w:p>
          <w:p w14:paraId="76C93025" w14:textId="3DBD5D2E" w:rsidR="126E756B" w:rsidRDefault="126E756B" w:rsidP="126E75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Apple Music Plays – min. 30 sec (non-unique)</w:t>
            </w:r>
          </w:p>
          <w:p w14:paraId="0612B515" w14:textId="28064DC8" w:rsidR="126E756B" w:rsidRDefault="126E756B" w:rsidP="126E75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Google Play Plays – min. 20 sec (non-unique)</w:t>
            </w:r>
          </w:p>
          <w:p w14:paraId="522DFB9B" w14:textId="447C3529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290C23A8" w14:textId="7D04A1AA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15" w:type="dxa"/>
            <w:vMerge/>
            <w:vAlign w:val="center"/>
          </w:tcPr>
          <w:p w14:paraId="728CFD98" w14:textId="77777777" w:rsidR="00562F7B" w:rsidRDefault="00562F7B"/>
        </w:tc>
      </w:tr>
      <w:tr w:rsidR="126E756B" w14:paraId="3417A7AB" w14:textId="77777777" w:rsidTr="117392D2">
        <w:trPr>
          <w:trHeight w:val="480"/>
        </w:trPr>
        <w:tc>
          <w:tcPr>
            <w:tcW w:w="282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0B36B3EC" w14:textId="33237E98" w:rsidR="126E756B" w:rsidRDefault="0AA19A12" w:rsidP="2078ACC5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078ACC5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Total </w:t>
            </w:r>
            <w:r w:rsidR="10D80447" w:rsidRPr="2078ACC5">
              <w:rPr>
                <w:rFonts w:ascii="Arial" w:eastAsia="Arial" w:hAnsi="Arial" w:cs="Arial"/>
                <w:b/>
                <w:bCs/>
                <w:color w:val="000000" w:themeColor="text1"/>
              </w:rPr>
              <w:t>Digital Attendance</w:t>
            </w:r>
          </w:p>
        </w:tc>
        <w:tc>
          <w:tcPr>
            <w:tcW w:w="1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1DF7C53F" w14:textId="634407D9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b/>
                <w:bCs/>
                <w:color w:val="000000" w:themeColor="text1"/>
              </w:rPr>
              <w:t>A (or B) + C</w:t>
            </w:r>
          </w:p>
        </w:tc>
      </w:tr>
    </w:tbl>
    <w:p w14:paraId="26FEB284" w14:textId="287F35AB" w:rsidR="126E756B" w:rsidRDefault="126E756B" w:rsidP="126E756B">
      <w:pPr>
        <w:spacing w:after="0" w:line="240" w:lineRule="auto"/>
        <w:jc w:val="both"/>
        <w:rPr>
          <w:rFonts w:ascii="Arial" w:hAnsi="Arial" w:cs="Arial"/>
        </w:rPr>
      </w:pPr>
    </w:p>
    <w:p w14:paraId="52D18DA7" w14:textId="239463D4" w:rsidR="126E756B" w:rsidRDefault="126E756B" w:rsidP="126E756B">
      <w:pPr>
        <w:spacing w:after="0" w:line="240" w:lineRule="auto"/>
        <w:jc w:val="both"/>
        <w:rPr>
          <w:rFonts w:ascii="Arial" w:hAnsi="Arial" w:cs="Arial"/>
        </w:rPr>
      </w:pPr>
    </w:p>
    <w:p w14:paraId="2E0B646F" w14:textId="0063EBC7" w:rsidR="126E756B" w:rsidRDefault="126E756B" w:rsidP="126E756B">
      <w:pPr>
        <w:spacing w:after="0" w:line="240" w:lineRule="auto"/>
        <w:jc w:val="both"/>
        <w:rPr>
          <w:rFonts w:ascii="Arial" w:hAnsi="Arial" w:cs="Arial"/>
        </w:rPr>
      </w:pPr>
    </w:p>
    <w:p w14:paraId="175F8E94" w14:textId="303D7E29" w:rsidR="008945DD" w:rsidRDefault="008945DD" w:rsidP="00CE75A9">
      <w:pPr>
        <w:spacing w:after="160" w:line="278" w:lineRule="auto"/>
        <w:rPr>
          <w:rFonts w:ascii="Arial" w:hAnsi="Arial" w:cs="Arial"/>
          <w:b/>
          <w:bCs/>
          <w:sz w:val="28"/>
          <w:szCs w:val="28"/>
        </w:rPr>
      </w:pPr>
    </w:p>
    <w:p w14:paraId="08A44DE8" w14:textId="77777777" w:rsidR="00CE75A9" w:rsidRDefault="00CE75A9" w:rsidP="00CE75A9">
      <w:pPr>
        <w:spacing w:after="160" w:line="278" w:lineRule="auto"/>
        <w:rPr>
          <w:rFonts w:ascii="Arial" w:hAnsi="Arial" w:cs="Arial"/>
          <w:b/>
          <w:bCs/>
          <w:sz w:val="28"/>
          <w:szCs w:val="28"/>
        </w:rPr>
      </w:pPr>
    </w:p>
    <w:p w14:paraId="1B96D125" w14:textId="6B732D5D" w:rsidR="329DA112" w:rsidRDefault="329DA112" w:rsidP="329DA112">
      <w:pPr>
        <w:spacing w:after="0"/>
        <w:ind w:right="560"/>
        <w:rPr>
          <w:rFonts w:ascii="Arial" w:hAnsi="Arial" w:cs="Arial"/>
          <w:b/>
          <w:bCs/>
          <w:sz w:val="28"/>
          <w:szCs w:val="28"/>
        </w:rPr>
      </w:pPr>
    </w:p>
    <w:p w14:paraId="67C01A9A" w14:textId="77777777" w:rsidR="001550E9" w:rsidRDefault="001550E9" w:rsidP="329DA112">
      <w:pPr>
        <w:spacing w:after="0"/>
        <w:ind w:right="560"/>
        <w:rPr>
          <w:rFonts w:ascii="Arial" w:hAnsi="Arial" w:cs="Arial"/>
          <w:b/>
          <w:bCs/>
          <w:sz w:val="28"/>
          <w:szCs w:val="28"/>
        </w:rPr>
      </w:pPr>
    </w:p>
    <w:p w14:paraId="47ED7405" w14:textId="77777777" w:rsidR="008945DD" w:rsidRPr="00DC3980" w:rsidRDefault="008945DD" w:rsidP="00443F39">
      <w:pPr>
        <w:spacing w:after="0"/>
        <w:ind w:right="560"/>
        <w:jc w:val="right"/>
        <w:rPr>
          <w:rFonts w:ascii="Arial" w:hAnsi="Arial" w:cs="Arial"/>
          <w:b/>
          <w:bCs/>
          <w:sz w:val="28"/>
          <w:szCs w:val="28"/>
        </w:rPr>
      </w:pPr>
      <w:r w:rsidRPr="00443F39">
        <w:rPr>
          <w:rFonts w:ascii="Arial" w:hAnsi="Arial" w:cs="Arial"/>
          <w:b/>
          <w:bCs/>
          <w:sz w:val="28"/>
          <w:szCs w:val="28"/>
        </w:rPr>
        <w:lastRenderedPageBreak/>
        <w:t>Annex A2</w:t>
      </w:r>
    </w:p>
    <w:p w14:paraId="7B88BCC1" w14:textId="447948DC" w:rsidR="008945DD" w:rsidRDefault="11FAC1F6" w:rsidP="75F9A1D5">
      <w:pPr>
        <w:spacing w:after="0"/>
        <w:rPr>
          <w:rFonts w:ascii="Arial" w:hAnsi="Arial" w:cs="Arial"/>
          <w:b/>
          <w:bCs/>
          <w:u w:val="single"/>
        </w:rPr>
      </w:pPr>
      <w:r w:rsidRPr="75F9A1D5">
        <w:rPr>
          <w:rFonts w:ascii="Arial" w:hAnsi="Arial" w:cs="Arial"/>
          <w:b/>
          <w:bCs/>
          <w:color w:val="2C7FCE"/>
          <w:u w:val="single"/>
        </w:rPr>
        <w:t>[Updated]</w:t>
      </w:r>
      <w:r w:rsidRPr="75F9A1D5">
        <w:rPr>
          <w:rFonts w:ascii="Arial" w:hAnsi="Arial" w:cs="Arial"/>
          <w:b/>
          <w:bCs/>
          <w:u w:val="single"/>
        </w:rPr>
        <w:t xml:space="preserve"> </w:t>
      </w:r>
      <w:r w:rsidR="008945DD" w:rsidRPr="75F9A1D5">
        <w:rPr>
          <w:rFonts w:ascii="Arial" w:hAnsi="Arial" w:cs="Arial"/>
          <w:b/>
          <w:bCs/>
          <w:u w:val="single"/>
        </w:rPr>
        <w:t>Guiding principles for reporting digital indicators</w:t>
      </w:r>
    </w:p>
    <w:p w14:paraId="47BE2941" w14:textId="77777777" w:rsidR="008945DD" w:rsidRPr="00617CE7" w:rsidRDefault="008945DD" w:rsidP="008945DD">
      <w:pPr>
        <w:spacing w:after="0"/>
        <w:rPr>
          <w:rFonts w:ascii="Arial" w:hAnsi="Arial" w:cs="Arial"/>
          <w:b/>
          <w:u w:val="single"/>
        </w:rPr>
      </w:pPr>
    </w:p>
    <w:tbl>
      <w:tblPr>
        <w:tblStyle w:val="TableGrid"/>
        <w:tblW w:w="14170" w:type="dxa"/>
        <w:tblLook w:val="0420" w:firstRow="1" w:lastRow="0" w:firstColumn="0" w:lastColumn="0" w:noHBand="0" w:noVBand="1"/>
      </w:tblPr>
      <w:tblGrid>
        <w:gridCol w:w="2122"/>
        <w:gridCol w:w="6095"/>
        <w:gridCol w:w="5953"/>
      </w:tblGrid>
      <w:tr w:rsidR="008945DD" w:rsidRPr="00617CE7" w14:paraId="1DEE2D31" w14:textId="77777777" w:rsidTr="00443F39">
        <w:trPr>
          <w:trHeight w:val="287"/>
        </w:trPr>
        <w:tc>
          <w:tcPr>
            <w:tcW w:w="14170" w:type="dxa"/>
            <w:gridSpan w:val="3"/>
            <w:shd w:val="clear" w:color="auto" w:fill="EAF1DD"/>
            <w:hideMark/>
          </w:tcPr>
          <w:p w14:paraId="6541873D" w14:textId="77777777" w:rsidR="008945DD" w:rsidRPr="00617CE7" w:rsidRDefault="008945DD" w:rsidP="008945D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bookmarkStart w:id="2" w:name="_Ref45120331"/>
            <w:r w:rsidRPr="00617CE7">
              <w:rPr>
                <w:rFonts w:ascii="Arial" w:hAnsi="Arial" w:cs="Arial"/>
                <w:b/>
                <w:bCs/>
              </w:rPr>
              <w:t>At which point should you extract the digital indicators for reporting?</w:t>
            </w:r>
            <w:bookmarkEnd w:id="2"/>
          </w:p>
        </w:tc>
      </w:tr>
      <w:tr w:rsidR="008945DD" w:rsidRPr="00617CE7" w14:paraId="76BEFEEB" w14:textId="77777777" w:rsidTr="00443F39">
        <w:trPr>
          <w:trHeight w:val="554"/>
        </w:trPr>
        <w:tc>
          <w:tcPr>
            <w:tcW w:w="8217" w:type="dxa"/>
            <w:gridSpan w:val="2"/>
            <w:hideMark/>
          </w:tcPr>
          <w:p w14:paraId="55487835" w14:textId="77777777" w:rsidR="008945DD" w:rsidRPr="00617CE7" w:rsidRDefault="008945DD" w:rsidP="008945D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617CE7">
              <w:rPr>
                <w:rFonts w:ascii="Arial" w:hAnsi="Arial" w:cs="Arial"/>
                <w:b/>
                <w:bCs/>
              </w:rPr>
              <w:t>Online content with an expiry date</w:t>
            </w:r>
          </w:p>
          <w:p w14:paraId="58386710" w14:textId="77777777" w:rsidR="008945DD" w:rsidRPr="00617CE7" w:rsidRDefault="008945DD" w:rsidP="0049145A">
            <w:pPr>
              <w:spacing w:line="259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</w:rPr>
              <w:t>e.g. pre-recorded performance online from 1-10</w:t>
            </w:r>
            <w:r>
              <w:rPr>
                <w:rFonts w:ascii="Arial" w:hAnsi="Arial" w:cs="Arial"/>
              </w:rPr>
              <w:t xml:space="preserve"> </w:t>
            </w:r>
            <w:r w:rsidRPr="00617CE7">
              <w:rPr>
                <w:rFonts w:ascii="Arial" w:hAnsi="Arial" w:cs="Arial"/>
              </w:rPr>
              <w:t>May, taken down/deleted after 10 May</w:t>
            </w:r>
          </w:p>
        </w:tc>
        <w:tc>
          <w:tcPr>
            <w:tcW w:w="5953" w:type="dxa"/>
            <w:hideMark/>
          </w:tcPr>
          <w:p w14:paraId="06D6BA8A" w14:textId="77777777" w:rsidR="008945DD" w:rsidRPr="00617CE7" w:rsidRDefault="008945DD" w:rsidP="0049145A">
            <w:pPr>
              <w:spacing w:line="259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Cs/>
              </w:rPr>
              <w:t>From publish date to programme’s end point or reporting deadline, whichever is earlier</w:t>
            </w:r>
          </w:p>
        </w:tc>
      </w:tr>
      <w:tr w:rsidR="008945DD" w:rsidRPr="00617CE7" w14:paraId="61D40C22" w14:textId="77777777" w:rsidTr="00443F39">
        <w:trPr>
          <w:trHeight w:val="416"/>
        </w:trPr>
        <w:tc>
          <w:tcPr>
            <w:tcW w:w="8217" w:type="dxa"/>
            <w:gridSpan w:val="2"/>
            <w:hideMark/>
          </w:tcPr>
          <w:p w14:paraId="184685D1" w14:textId="77777777" w:rsidR="008945DD" w:rsidRPr="00617CE7" w:rsidRDefault="008945DD" w:rsidP="008945D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617CE7">
              <w:rPr>
                <w:rFonts w:ascii="Arial" w:hAnsi="Arial" w:cs="Arial"/>
                <w:b/>
                <w:bCs/>
              </w:rPr>
              <w:t>All other online content that will be posted/published online for eternity</w:t>
            </w:r>
          </w:p>
        </w:tc>
        <w:tc>
          <w:tcPr>
            <w:tcW w:w="5953" w:type="dxa"/>
            <w:hideMark/>
          </w:tcPr>
          <w:p w14:paraId="648873EC" w14:textId="77777777" w:rsidR="008945DD" w:rsidRPr="00617CE7" w:rsidRDefault="008945DD" w:rsidP="0049145A">
            <w:pPr>
              <w:spacing w:line="259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Cs/>
              </w:rPr>
              <w:t>From publish date to reporting point/reporting deadline</w:t>
            </w:r>
          </w:p>
        </w:tc>
      </w:tr>
      <w:tr w:rsidR="008945DD" w:rsidRPr="00617CE7" w14:paraId="6EAFD380" w14:textId="77777777" w:rsidTr="00443F39">
        <w:trPr>
          <w:trHeight w:val="264"/>
        </w:trPr>
        <w:tc>
          <w:tcPr>
            <w:tcW w:w="14170" w:type="dxa"/>
            <w:gridSpan w:val="3"/>
            <w:shd w:val="clear" w:color="auto" w:fill="EAF1DD"/>
            <w:hideMark/>
          </w:tcPr>
          <w:p w14:paraId="1EE267AB" w14:textId="77777777" w:rsidR="008945DD" w:rsidRPr="00617CE7" w:rsidRDefault="008945DD" w:rsidP="008945D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Other Important guidelines to note when counting digital indicators</w:t>
            </w:r>
          </w:p>
        </w:tc>
      </w:tr>
      <w:tr w:rsidR="008945DD" w:rsidRPr="00617CE7" w14:paraId="52AF9A73" w14:textId="77777777" w:rsidTr="00443F39">
        <w:trPr>
          <w:trHeight w:val="786"/>
        </w:trPr>
        <w:tc>
          <w:tcPr>
            <w:tcW w:w="2122" w:type="dxa"/>
            <w:hideMark/>
          </w:tcPr>
          <w:p w14:paraId="6A51C12B" w14:textId="77777777" w:rsidR="008945DD" w:rsidRPr="00617CE7" w:rsidRDefault="008945DD" w:rsidP="008945D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Report for applicable platforms</w:t>
            </w:r>
          </w:p>
        </w:tc>
        <w:tc>
          <w:tcPr>
            <w:tcW w:w="12048" w:type="dxa"/>
            <w:gridSpan w:val="2"/>
            <w:hideMark/>
          </w:tcPr>
          <w:p w14:paraId="5D6C8F92" w14:textId="77777777" w:rsidR="008945DD" w:rsidRPr="00617CE7" w:rsidRDefault="008945DD" w:rsidP="0049145A">
            <w:pPr>
              <w:spacing w:line="259" w:lineRule="auto"/>
              <w:rPr>
                <w:rFonts w:ascii="Arial" w:hAnsi="Arial" w:cs="Arial"/>
                <w:lang w:val="en-US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Reporting should be done for the applicable platforms</w:t>
            </w:r>
            <w:r w:rsidRPr="00617CE7">
              <w:rPr>
                <w:rFonts w:ascii="Arial" w:hAnsi="Arial" w:cs="Arial"/>
                <w:lang w:val="en-US"/>
              </w:rPr>
              <w:t xml:space="preserve"> </w:t>
            </w:r>
            <w:r w:rsidRPr="00617CE7">
              <w:rPr>
                <w:rFonts w:ascii="Arial" w:hAnsi="Arial" w:cs="Arial"/>
                <w:b/>
                <w:bCs/>
                <w:lang w:val="en-US"/>
              </w:rPr>
              <w:t>only</w:t>
            </w:r>
            <w:r w:rsidRPr="00617CE7">
              <w:rPr>
                <w:rFonts w:ascii="Arial" w:hAnsi="Arial" w:cs="Arial"/>
                <w:lang w:val="en-US"/>
              </w:rPr>
              <w:t xml:space="preserve">, and as long as the digital indicators are available to the grant recipient / partner. </w:t>
            </w:r>
          </w:p>
          <w:p w14:paraId="28CCC508" w14:textId="77777777" w:rsidR="008945DD" w:rsidRPr="00617CE7" w:rsidRDefault="008945DD" w:rsidP="0049145A">
            <w:pPr>
              <w:spacing w:line="259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lang w:val="en-US"/>
              </w:rPr>
              <w:t xml:space="preserve">NAC notes that free/personal vs business/premium accounts on various online platforms will offer varying access to digital indicators. </w:t>
            </w:r>
          </w:p>
        </w:tc>
      </w:tr>
      <w:tr w:rsidR="008945DD" w:rsidRPr="00617CE7" w14:paraId="6FCE9919" w14:textId="77777777" w:rsidTr="00443F39">
        <w:trPr>
          <w:trHeight w:val="706"/>
        </w:trPr>
        <w:tc>
          <w:tcPr>
            <w:tcW w:w="2122" w:type="dxa"/>
            <w:hideMark/>
          </w:tcPr>
          <w:p w14:paraId="25E6EC66" w14:textId="77777777" w:rsidR="008945DD" w:rsidRPr="00617CE7" w:rsidRDefault="008945DD" w:rsidP="008945D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Embedded content</w:t>
            </w:r>
          </w:p>
        </w:tc>
        <w:tc>
          <w:tcPr>
            <w:tcW w:w="12048" w:type="dxa"/>
            <w:gridSpan w:val="2"/>
            <w:hideMark/>
          </w:tcPr>
          <w:p w14:paraId="2707C2F3" w14:textId="47A00BC2" w:rsidR="008945DD" w:rsidRPr="00617CE7" w:rsidRDefault="008945DD" w:rsidP="0049145A">
            <w:pPr>
              <w:spacing w:line="259" w:lineRule="auto"/>
              <w:rPr>
                <w:rFonts w:ascii="Arial" w:hAnsi="Arial" w:cs="Arial"/>
              </w:rPr>
            </w:pPr>
            <w:r w:rsidRPr="00443F39">
              <w:rPr>
                <w:rFonts w:ascii="Arial" w:hAnsi="Arial" w:cs="Arial"/>
                <w:b/>
                <w:bCs/>
                <w:lang w:val="en-US"/>
              </w:rPr>
              <w:t>For audio-video content embedded in websites</w:t>
            </w:r>
            <w:r w:rsidRPr="00443F39">
              <w:rPr>
                <w:rFonts w:ascii="Arial" w:hAnsi="Arial" w:cs="Arial"/>
                <w:lang w:val="en-US"/>
              </w:rPr>
              <w:t xml:space="preserve">, </w:t>
            </w:r>
            <w:r w:rsidRPr="00443F39">
              <w:rPr>
                <w:rFonts w:ascii="Arial" w:hAnsi="Arial" w:cs="Arial"/>
                <w:b/>
                <w:bCs/>
                <w:lang w:val="en-US"/>
              </w:rPr>
              <w:t>digital indicators to be tracked from the original source where the content is hosted</w:t>
            </w:r>
            <w:r w:rsidRPr="00443F39">
              <w:rPr>
                <w:rFonts w:ascii="Arial" w:hAnsi="Arial" w:cs="Arial"/>
                <w:lang w:val="en-US"/>
              </w:rPr>
              <w:t>,</w:t>
            </w:r>
            <w:r w:rsidR="47EA93FA" w:rsidRPr="00443F39">
              <w:rPr>
                <w:rFonts w:ascii="Arial" w:hAnsi="Arial" w:cs="Arial"/>
                <w:lang w:val="en-US"/>
              </w:rPr>
              <w:t xml:space="preserve"> </w:t>
            </w:r>
            <w:r w:rsidRPr="00443F39">
              <w:rPr>
                <w:rFonts w:ascii="Arial" w:hAnsi="Arial" w:cs="Arial"/>
                <w:lang w:val="en-US"/>
              </w:rPr>
              <w:t>and not double counted to include website visitor/unique page views e.g. if a YouTube video is embedded on website, track digital indicators from YouTube only.</w:t>
            </w:r>
          </w:p>
        </w:tc>
      </w:tr>
      <w:tr w:rsidR="008945DD" w:rsidRPr="00617CE7" w14:paraId="47359E05" w14:textId="77777777" w:rsidTr="00443F39">
        <w:trPr>
          <w:trHeight w:val="560"/>
        </w:trPr>
        <w:tc>
          <w:tcPr>
            <w:tcW w:w="2122" w:type="dxa"/>
            <w:hideMark/>
          </w:tcPr>
          <w:p w14:paraId="63D45675" w14:textId="77777777" w:rsidR="008945DD" w:rsidRPr="00617CE7" w:rsidRDefault="008945DD" w:rsidP="008945D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Content on multiple platforms</w:t>
            </w:r>
          </w:p>
        </w:tc>
        <w:tc>
          <w:tcPr>
            <w:tcW w:w="12048" w:type="dxa"/>
            <w:gridSpan w:val="2"/>
            <w:hideMark/>
          </w:tcPr>
          <w:p w14:paraId="6405A270" w14:textId="0FE1DD9C" w:rsidR="008945DD" w:rsidRPr="00617CE7" w:rsidRDefault="008945DD" w:rsidP="0049145A">
            <w:pPr>
              <w:spacing w:line="259" w:lineRule="auto"/>
              <w:rPr>
                <w:rFonts w:ascii="Arial" w:hAnsi="Arial" w:cs="Arial"/>
              </w:rPr>
            </w:pPr>
            <w:r w:rsidRPr="00443F39">
              <w:rPr>
                <w:rFonts w:ascii="Arial" w:hAnsi="Arial" w:cs="Arial"/>
                <w:b/>
                <w:bCs/>
                <w:lang w:val="en-US"/>
              </w:rPr>
              <w:t>If the same piece of content is hosted on multiple platforms (e.g. on FB, IG &amp; YT), digital indicators should be counted across all platforms where content is hosted</w:t>
            </w:r>
            <w:r w:rsidRPr="00443F39">
              <w:rPr>
                <w:rFonts w:ascii="Arial" w:hAnsi="Arial" w:cs="Arial"/>
                <w:lang w:val="en-US"/>
              </w:rPr>
              <w:t>, but note point 2b about embedded content.</w:t>
            </w:r>
          </w:p>
        </w:tc>
      </w:tr>
    </w:tbl>
    <w:p w14:paraId="6EFBFEE7" w14:textId="77777777" w:rsidR="008945DD" w:rsidRDefault="008945DD" w:rsidP="008945DD">
      <w:pPr>
        <w:spacing w:after="0"/>
        <w:contextualSpacing/>
        <w:rPr>
          <w:rFonts w:ascii="Arial" w:hAnsi="Arial" w:cs="Arial"/>
          <w:u w:val="single"/>
        </w:rPr>
      </w:pPr>
    </w:p>
    <w:p w14:paraId="546EE2FF" w14:textId="77777777" w:rsidR="008945DD" w:rsidRPr="00617CE7" w:rsidRDefault="008945DD" w:rsidP="008945DD">
      <w:pPr>
        <w:spacing w:after="0"/>
        <w:rPr>
          <w:rFonts w:ascii="Arial" w:hAnsi="Arial" w:cs="Arial"/>
          <w:u w:val="single"/>
        </w:rPr>
      </w:pPr>
      <w:bookmarkStart w:id="3" w:name="_Hlk49852125"/>
      <w:r w:rsidRPr="00617CE7">
        <w:rPr>
          <w:rFonts w:ascii="Arial" w:hAnsi="Arial" w:cs="Arial"/>
          <w:u w:val="single"/>
        </w:rPr>
        <w:t xml:space="preserve">Other examples of digital platforms include: </w:t>
      </w:r>
    </w:p>
    <w:p w14:paraId="3D072CE0" w14:textId="77777777" w:rsidR="008945DD" w:rsidRDefault="008945DD" w:rsidP="008945DD">
      <w:pPr>
        <w:pStyle w:val="ListParagraph"/>
        <w:numPr>
          <w:ilvl w:val="0"/>
          <w:numId w:val="14"/>
        </w:numPr>
        <w:spacing w:after="0"/>
        <w:ind w:left="1077" w:hanging="357"/>
        <w:rPr>
          <w:rFonts w:ascii="Arial" w:hAnsi="Arial" w:cs="Arial"/>
        </w:rPr>
      </w:pPr>
      <w:r w:rsidRPr="00EF2D0C">
        <w:rPr>
          <w:rFonts w:ascii="Arial" w:hAnsi="Arial" w:cs="Arial"/>
        </w:rPr>
        <w:t>SoundCloud</w:t>
      </w:r>
    </w:p>
    <w:p w14:paraId="575157DA" w14:textId="77777777" w:rsidR="008945DD" w:rsidRDefault="008945DD" w:rsidP="008945DD">
      <w:pPr>
        <w:pStyle w:val="ListParagraph"/>
        <w:numPr>
          <w:ilvl w:val="0"/>
          <w:numId w:val="14"/>
        </w:numPr>
        <w:spacing w:after="0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Zoom</w:t>
      </w:r>
    </w:p>
    <w:bookmarkEnd w:id="3"/>
    <w:p w14:paraId="7B9AFFE0" w14:textId="42996791" w:rsidR="00E06922" w:rsidRDefault="008945DD" w:rsidP="75F9A1D5">
      <w:pPr>
        <w:pStyle w:val="ListParagraph"/>
        <w:numPr>
          <w:ilvl w:val="0"/>
          <w:numId w:val="14"/>
        </w:numPr>
        <w:spacing w:after="0"/>
        <w:ind w:left="1077" w:hanging="357"/>
        <w:rPr>
          <w:rFonts w:ascii="Arial" w:hAnsi="Arial" w:cs="Arial"/>
        </w:rPr>
      </w:pPr>
      <w:r w:rsidRPr="75F9A1D5">
        <w:rPr>
          <w:rFonts w:ascii="Arial" w:hAnsi="Arial" w:cs="Arial"/>
        </w:rPr>
        <w:t>Tik Tok</w:t>
      </w:r>
    </w:p>
    <w:sectPr w:rsidR="00E06922" w:rsidSect="0078571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0BDB5" w14:textId="77777777" w:rsidR="00715379" w:rsidRDefault="00715379" w:rsidP="008945DD">
      <w:pPr>
        <w:spacing w:after="0" w:line="240" w:lineRule="auto"/>
      </w:pPr>
      <w:r>
        <w:separator/>
      </w:r>
    </w:p>
  </w:endnote>
  <w:endnote w:type="continuationSeparator" w:id="0">
    <w:p w14:paraId="282B90D7" w14:textId="77777777" w:rsidR="00715379" w:rsidRDefault="00715379" w:rsidP="00894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1F9C3" w14:textId="77777777" w:rsidR="00715379" w:rsidRDefault="00715379" w:rsidP="008945DD">
      <w:pPr>
        <w:spacing w:after="0" w:line="240" w:lineRule="auto"/>
      </w:pPr>
      <w:r>
        <w:separator/>
      </w:r>
    </w:p>
  </w:footnote>
  <w:footnote w:type="continuationSeparator" w:id="0">
    <w:p w14:paraId="245A6709" w14:textId="77777777" w:rsidR="00715379" w:rsidRDefault="00715379" w:rsidP="008945DD">
      <w:pPr>
        <w:spacing w:after="0" w:line="240" w:lineRule="auto"/>
      </w:pPr>
      <w:r>
        <w:continuationSeparator/>
      </w:r>
    </w:p>
  </w:footnote>
  <w:footnote w:id="1">
    <w:p w14:paraId="3A97ECF4" w14:textId="77777777" w:rsidR="008945DD" w:rsidRPr="00781096" w:rsidRDefault="008945DD" w:rsidP="008945DD">
      <w:pPr>
        <w:pStyle w:val="FootnoteText"/>
        <w:rPr>
          <w:rFonts w:ascii="Arial" w:hAnsi="Arial" w:cs="Arial"/>
        </w:rPr>
      </w:pPr>
      <w:r w:rsidRPr="00781096">
        <w:rPr>
          <w:rStyle w:val="FootnoteReference"/>
          <w:rFonts w:ascii="Arial" w:hAnsi="Arial" w:cs="Arial"/>
        </w:rPr>
        <w:footnoteRef/>
      </w:r>
      <w:r w:rsidRPr="00781096">
        <w:rPr>
          <w:rFonts w:ascii="Arial" w:hAnsi="Arial" w:cs="Arial"/>
        </w:rPr>
        <w:t xml:space="preserve"> </w:t>
      </w:r>
      <w:r w:rsidRPr="00013FE1">
        <w:rPr>
          <w:rFonts w:ascii="Arial" w:hAnsi="Arial" w:cs="Arial"/>
        </w:rPr>
        <w:t>If you are organising a 5-day conference, it is considered 1 activity. If you are organising a Festival, please break it up into the different performances /exhibitions and report them under the Presentations/ Exhibitions.</w:t>
      </w:r>
    </w:p>
  </w:footnote>
  <w:footnote w:id="2">
    <w:p w14:paraId="7AF17BE4" w14:textId="6012182E" w:rsidR="006665D0" w:rsidRPr="00FF0FC2" w:rsidRDefault="006665D0">
      <w:pPr>
        <w:pStyle w:val="FootnoteText"/>
        <w:rPr>
          <w:rFonts w:ascii="Arial" w:hAnsi="Arial" w:cs="Arial"/>
          <w:lang w:val="en-SG"/>
        </w:rPr>
      </w:pPr>
      <w:r w:rsidRPr="007700D3">
        <w:rPr>
          <w:rStyle w:val="FootnoteReference"/>
          <w:rFonts w:ascii="Arial" w:hAnsi="Arial" w:cs="Arial"/>
        </w:rPr>
        <w:footnoteRef/>
      </w:r>
      <w:r w:rsidRPr="007700D3">
        <w:rPr>
          <w:rFonts w:ascii="Arial" w:hAnsi="Arial" w:cs="Arial"/>
        </w:rPr>
        <w:t xml:space="preserve"> </w:t>
      </w:r>
      <w:r w:rsidR="002358B9" w:rsidRPr="002358B9">
        <w:rPr>
          <w:rFonts w:ascii="Arial" w:hAnsi="Arial" w:cs="Arial"/>
          <w:color w:val="0070C0"/>
        </w:rPr>
        <w:t xml:space="preserve">[Updated] </w:t>
      </w:r>
      <w:r w:rsidR="00FF0FC2" w:rsidRPr="007700D3">
        <w:rPr>
          <w:rFonts w:ascii="Arial" w:hAnsi="Arial" w:cs="Arial"/>
        </w:rPr>
        <w:t>Unique views represent the number of distinct individuals who have viewed content, counting each person only once regardless of how many times they interact with it.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1E38"/>
    <w:multiLevelType w:val="hybridMultilevel"/>
    <w:tmpl w:val="75385052"/>
    <w:lvl w:ilvl="0" w:tplc="F41EBE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BAA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6C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A8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E2B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7A3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4A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CF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0C3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ECDE"/>
    <w:multiLevelType w:val="hybridMultilevel"/>
    <w:tmpl w:val="89286DAC"/>
    <w:lvl w:ilvl="0" w:tplc="F6C81D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E3109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D80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300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844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84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A8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E29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232BD"/>
    <w:multiLevelType w:val="hybridMultilevel"/>
    <w:tmpl w:val="2F1A697E"/>
    <w:lvl w:ilvl="0" w:tplc="4809001B">
      <w:start w:val="1"/>
      <w:numFmt w:val="lowerRoman"/>
      <w:lvlText w:val="%1."/>
      <w:lvlJc w:val="right"/>
      <w:pPr>
        <w:ind w:left="1456" w:hanging="360"/>
      </w:pPr>
    </w:lvl>
    <w:lvl w:ilvl="1" w:tplc="48090019" w:tentative="1">
      <w:start w:val="1"/>
      <w:numFmt w:val="lowerLetter"/>
      <w:lvlText w:val="%2."/>
      <w:lvlJc w:val="left"/>
      <w:pPr>
        <w:ind w:left="2176" w:hanging="360"/>
      </w:pPr>
    </w:lvl>
    <w:lvl w:ilvl="2" w:tplc="4809001B" w:tentative="1">
      <w:start w:val="1"/>
      <w:numFmt w:val="lowerRoman"/>
      <w:lvlText w:val="%3."/>
      <w:lvlJc w:val="right"/>
      <w:pPr>
        <w:ind w:left="2896" w:hanging="180"/>
      </w:pPr>
    </w:lvl>
    <w:lvl w:ilvl="3" w:tplc="4809000F" w:tentative="1">
      <w:start w:val="1"/>
      <w:numFmt w:val="decimal"/>
      <w:lvlText w:val="%4."/>
      <w:lvlJc w:val="left"/>
      <w:pPr>
        <w:ind w:left="3616" w:hanging="360"/>
      </w:pPr>
    </w:lvl>
    <w:lvl w:ilvl="4" w:tplc="48090019" w:tentative="1">
      <w:start w:val="1"/>
      <w:numFmt w:val="lowerLetter"/>
      <w:lvlText w:val="%5."/>
      <w:lvlJc w:val="left"/>
      <w:pPr>
        <w:ind w:left="4336" w:hanging="360"/>
      </w:pPr>
    </w:lvl>
    <w:lvl w:ilvl="5" w:tplc="4809001B" w:tentative="1">
      <w:start w:val="1"/>
      <w:numFmt w:val="lowerRoman"/>
      <w:lvlText w:val="%6."/>
      <w:lvlJc w:val="right"/>
      <w:pPr>
        <w:ind w:left="5056" w:hanging="180"/>
      </w:pPr>
    </w:lvl>
    <w:lvl w:ilvl="6" w:tplc="4809000F" w:tentative="1">
      <w:start w:val="1"/>
      <w:numFmt w:val="decimal"/>
      <w:lvlText w:val="%7."/>
      <w:lvlJc w:val="left"/>
      <w:pPr>
        <w:ind w:left="5776" w:hanging="360"/>
      </w:pPr>
    </w:lvl>
    <w:lvl w:ilvl="7" w:tplc="48090019" w:tentative="1">
      <w:start w:val="1"/>
      <w:numFmt w:val="lowerLetter"/>
      <w:lvlText w:val="%8."/>
      <w:lvlJc w:val="left"/>
      <w:pPr>
        <w:ind w:left="6496" w:hanging="360"/>
      </w:pPr>
    </w:lvl>
    <w:lvl w:ilvl="8" w:tplc="48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3" w15:restartNumberingAfterBreak="0">
    <w:nsid w:val="246CA258"/>
    <w:multiLevelType w:val="hybridMultilevel"/>
    <w:tmpl w:val="EA52F1F0"/>
    <w:lvl w:ilvl="0" w:tplc="21203472">
      <w:start w:val="1"/>
      <w:numFmt w:val="upperLetter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5FB878CC">
      <w:start w:val="1"/>
      <w:numFmt w:val="lowerLetter"/>
      <w:lvlText w:val="%2."/>
      <w:lvlJc w:val="left"/>
      <w:pPr>
        <w:ind w:left="1440" w:hanging="360"/>
      </w:pPr>
    </w:lvl>
    <w:lvl w:ilvl="2" w:tplc="A07AE972">
      <w:start w:val="1"/>
      <w:numFmt w:val="lowerRoman"/>
      <w:lvlText w:val="%3."/>
      <w:lvlJc w:val="right"/>
      <w:pPr>
        <w:ind w:left="2160" w:hanging="180"/>
      </w:pPr>
    </w:lvl>
    <w:lvl w:ilvl="3" w:tplc="5160621A">
      <w:start w:val="1"/>
      <w:numFmt w:val="decimal"/>
      <w:lvlText w:val="%4."/>
      <w:lvlJc w:val="left"/>
      <w:pPr>
        <w:ind w:left="2880" w:hanging="360"/>
      </w:pPr>
    </w:lvl>
    <w:lvl w:ilvl="4" w:tplc="F11428EC">
      <w:start w:val="1"/>
      <w:numFmt w:val="lowerLetter"/>
      <w:lvlText w:val="%5."/>
      <w:lvlJc w:val="left"/>
      <w:pPr>
        <w:ind w:left="3600" w:hanging="360"/>
      </w:pPr>
    </w:lvl>
    <w:lvl w:ilvl="5" w:tplc="5CC68878">
      <w:start w:val="1"/>
      <w:numFmt w:val="lowerRoman"/>
      <w:lvlText w:val="%6."/>
      <w:lvlJc w:val="right"/>
      <w:pPr>
        <w:ind w:left="4320" w:hanging="180"/>
      </w:pPr>
    </w:lvl>
    <w:lvl w:ilvl="6" w:tplc="EC2CE52E">
      <w:start w:val="1"/>
      <w:numFmt w:val="decimal"/>
      <w:lvlText w:val="%7."/>
      <w:lvlJc w:val="left"/>
      <w:pPr>
        <w:ind w:left="5040" w:hanging="360"/>
      </w:pPr>
    </w:lvl>
    <w:lvl w:ilvl="7" w:tplc="AA40DCB8">
      <w:start w:val="1"/>
      <w:numFmt w:val="lowerLetter"/>
      <w:lvlText w:val="%8."/>
      <w:lvlJc w:val="left"/>
      <w:pPr>
        <w:ind w:left="5760" w:hanging="360"/>
      </w:pPr>
    </w:lvl>
    <w:lvl w:ilvl="8" w:tplc="2B3026D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D7A2D"/>
    <w:multiLevelType w:val="hybridMultilevel"/>
    <w:tmpl w:val="A412BB4C"/>
    <w:lvl w:ilvl="0" w:tplc="48090019">
      <w:start w:val="1"/>
      <w:numFmt w:val="lowerLetter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79E90C"/>
    <w:multiLevelType w:val="hybridMultilevel"/>
    <w:tmpl w:val="A95E0738"/>
    <w:lvl w:ilvl="0" w:tplc="4892899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19E8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6E8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EA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E2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D63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D42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46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AA4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C5CC4"/>
    <w:multiLevelType w:val="hybridMultilevel"/>
    <w:tmpl w:val="354AE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E396F"/>
    <w:multiLevelType w:val="hybridMultilevel"/>
    <w:tmpl w:val="32D0ABA2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D02E6B"/>
    <w:multiLevelType w:val="hybridMultilevel"/>
    <w:tmpl w:val="31C6FA40"/>
    <w:lvl w:ilvl="0" w:tplc="584A93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A594AC"/>
    <w:multiLevelType w:val="hybridMultilevel"/>
    <w:tmpl w:val="579ECD1C"/>
    <w:lvl w:ilvl="0" w:tplc="430C7BD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5A446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648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268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08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549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E7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64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A21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648F2"/>
    <w:multiLevelType w:val="hybridMultilevel"/>
    <w:tmpl w:val="452E6638"/>
    <w:lvl w:ilvl="0" w:tplc="D368D14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6369512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02034E0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3082A6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E9AEFA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D12DBC4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22298E0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232B262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DD46ADA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5B3C571C"/>
    <w:multiLevelType w:val="hybridMultilevel"/>
    <w:tmpl w:val="96E659CE"/>
    <w:lvl w:ilvl="0" w:tplc="371231C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516987"/>
    <w:multiLevelType w:val="hybridMultilevel"/>
    <w:tmpl w:val="388C9ACA"/>
    <w:lvl w:ilvl="0" w:tplc="CC08F9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30A54D0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3BE1D4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4FAE22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E2CA2E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81AB68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2A8D31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B0CF06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F8CADC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66922C29"/>
    <w:multiLevelType w:val="hybridMultilevel"/>
    <w:tmpl w:val="D076D408"/>
    <w:lvl w:ilvl="0" w:tplc="CC2AEEC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6DC6B698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9DF6511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9F58A226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1FD4665C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53DC8916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A1ACEFE8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37BEE548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7AA8131E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152210402">
    <w:abstractNumId w:val="9"/>
  </w:num>
  <w:num w:numId="2" w16cid:durableId="105079875">
    <w:abstractNumId w:val="0"/>
  </w:num>
  <w:num w:numId="3" w16cid:durableId="1340618947">
    <w:abstractNumId w:val="5"/>
  </w:num>
  <w:num w:numId="4" w16cid:durableId="1256330763">
    <w:abstractNumId w:val="1"/>
  </w:num>
  <w:num w:numId="5" w16cid:durableId="1771854683">
    <w:abstractNumId w:val="3"/>
  </w:num>
  <w:num w:numId="6" w16cid:durableId="286785560">
    <w:abstractNumId w:val="6"/>
  </w:num>
  <w:num w:numId="7" w16cid:durableId="1556811734">
    <w:abstractNumId w:val="8"/>
  </w:num>
  <w:num w:numId="8" w16cid:durableId="636030979">
    <w:abstractNumId w:val="11"/>
  </w:num>
  <w:num w:numId="9" w16cid:durableId="1628243864">
    <w:abstractNumId w:val="13"/>
  </w:num>
  <w:num w:numId="10" w16cid:durableId="1859349030">
    <w:abstractNumId w:val="10"/>
  </w:num>
  <w:num w:numId="11" w16cid:durableId="21169952">
    <w:abstractNumId w:val="12"/>
  </w:num>
  <w:num w:numId="12" w16cid:durableId="1138644551">
    <w:abstractNumId w:val="4"/>
  </w:num>
  <w:num w:numId="13" w16cid:durableId="1257059536">
    <w:abstractNumId w:val="2"/>
  </w:num>
  <w:num w:numId="14" w16cid:durableId="12084870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3E"/>
    <w:rsid w:val="000563DC"/>
    <w:rsid w:val="0006260A"/>
    <w:rsid w:val="000663E3"/>
    <w:rsid w:val="00092EF0"/>
    <w:rsid w:val="000E118A"/>
    <w:rsid w:val="00111D4E"/>
    <w:rsid w:val="001550E9"/>
    <w:rsid w:val="0021441B"/>
    <w:rsid w:val="00216E02"/>
    <w:rsid w:val="00220758"/>
    <w:rsid w:val="00234B9A"/>
    <w:rsid w:val="002358B9"/>
    <w:rsid w:val="00264006"/>
    <w:rsid w:val="002837E4"/>
    <w:rsid w:val="00286DFE"/>
    <w:rsid w:val="002B0FB7"/>
    <w:rsid w:val="002B6909"/>
    <w:rsid w:val="002E08BD"/>
    <w:rsid w:val="00301FB3"/>
    <w:rsid w:val="003745AC"/>
    <w:rsid w:val="0042655A"/>
    <w:rsid w:val="00443F39"/>
    <w:rsid w:val="00464CA5"/>
    <w:rsid w:val="00562ACE"/>
    <w:rsid w:val="00562F7B"/>
    <w:rsid w:val="00571D3E"/>
    <w:rsid w:val="005E4A22"/>
    <w:rsid w:val="00625E45"/>
    <w:rsid w:val="0063239E"/>
    <w:rsid w:val="006642DB"/>
    <w:rsid w:val="006665D0"/>
    <w:rsid w:val="0068248A"/>
    <w:rsid w:val="006B76FA"/>
    <w:rsid w:val="00715379"/>
    <w:rsid w:val="007700D3"/>
    <w:rsid w:val="0078571E"/>
    <w:rsid w:val="007A313E"/>
    <w:rsid w:val="007C6AA8"/>
    <w:rsid w:val="007D368C"/>
    <w:rsid w:val="008945DD"/>
    <w:rsid w:val="0094423C"/>
    <w:rsid w:val="009B309D"/>
    <w:rsid w:val="009C223A"/>
    <w:rsid w:val="00A37F85"/>
    <w:rsid w:val="00A611F7"/>
    <w:rsid w:val="00AB6969"/>
    <w:rsid w:val="00B72D09"/>
    <w:rsid w:val="00BC3F20"/>
    <w:rsid w:val="00C0682E"/>
    <w:rsid w:val="00C621AF"/>
    <w:rsid w:val="00C63B6B"/>
    <w:rsid w:val="00C9773A"/>
    <w:rsid w:val="00CC0F82"/>
    <w:rsid w:val="00CE75A9"/>
    <w:rsid w:val="00D82334"/>
    <w:rsid w:val="00E06922"/>
    <w:rsid w:val="00F86925"/>
    <w:rsid w:val="00F87084"/>
    <w:rsid w:val="00F875ED"/>
    <w:rsid w:val="00FC09D0"/>
    <w:rsid w:val="00FE17C0"/>
    <w:rsid w:val="00FF0FC2"/>
    <w:rsid w:val="021E6AEE"/>
    <w:rsid w:val="025A3DE5"/>
    <w:rsid w:val="0373EFF8"/>
    <w:rsid w:val="06BF0F41"/>
    <w:rsid w:val="076ABB57"/>
    <w:rsid w:val="0AA19A12"/>
    <w:rsid w:val="0C63FDEE"/>
    <w:rsid w:val="10D80447"/>
    <w:rsid w:val="117392D2"/>
    <w:rsid w:val="11FAC1F6"/>
    <w:rsid w:val="126E756B"/>
    <w:rsid w:val="14C02844"/>
    <w:rsid w:val="15C1AA6D"/>
    <w:rsid w:val="16253454"/>
    <w:rsid w:val="1CAFAC70"/>
    <w:rsid w:val="1CB8F66D"/>
    <w:rsid w:val="1CE7ABBA"/>
    <w:rsid w:val="1ED6A4DE"/>
    <w:rsid w:val="1ED76217"/>
    <w:rsid w:val="2078ACC5"/>
    <w:rsid w:val="23618C3C"/>
    <w:rsid w:val="238B7DF5"/>
    <w:rsid w:val="264E9854"/>
    <w:rsid w:val="271C6C24"/>
    <w:rsid w:val="2B00AB50"/>
    <w:rsid w:val="2E90A9B5"/>
    <w:rsid w:val="329DA112"/>
    <w:rsid w:val="332D34CC"/>
    <w:rsid w:val="381FA7F7"/>
    <w:rsid w:val="3A5178DC"/>
    <w:rsid w:val="3B5A2D7B"/>
    <w:rsid w:val="3C4D27F5"/>
    <w:rsid w:val="3EE817DB"/>
    <w:rsid w:val="3F670C72"/>
    <w:rsid w:val="422285CC"/>
    <w:rsid w:val="425BA3A9"/>
    <w:rsid w:val="4342ECFC"/>
    <w:rsid w:val="451C0994"/>
    <w:rsid w:val="458C7F59"/>
    <w:rsid w:val="4783B8D0"/>
    <w:rsid w:val="47EA93FA"/>
    <w:rsid w:val="5015C24D"/>
    <w:rsid w:val="507F8944"/>
    <w:rsid w:val="51285774"/>
    <w:rsid w:val="5A9B23F5"/>
    <w:rsid w:val="5A9DC4FA"/>
    <w:rsid w:val="60B7FB0F"/>
    <w:rsid w:val="63FBCA84"/>
    <w:rsid w:val="6466E3AF"/>
    <w:rsid w:val="6B38ED9E"/>
    <w:rsid w:val="6BBE88B1"/>
    <w:rsid w:val="6CB124A9"/>
    <w:rsid w:val="6CD91DF1"/>
    <w:rsid w:val="6F77E940"/>
    <w:rsid w:val="6FC11BFE"/>
    <w:rsid w:val="7030FE02"/>
    <w:rsid w:val="70CB4A2F"/>
    <w:rsid w:val="721F074A"/>
    <w:rsid w:val="72283D05"/>
    <w:rsid w:val="7279E557"/>
    <w:rsid w:val="733FF295"/>
    <w:rsid w:val="744D05E0"/>
    <w:rsid w:val="75AB0538"/>
    <w:rsid w:val="75F9A1D5"/>
    <w:rsid w:val="786D9782"/>
    <w:rsid w:val="789A0476"/>
    <w:rsid w:val="7960516C"/>
    <w:rsid w:val="7A8667DF"/>
    <w:rsid w:val="7C587424"/>
    <w:rsid w:val="7CA77823"/>
    <w:rsid w:val="7CFF7060"/>
    <w:rsid w:val="7EBF9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E8D0"/>
  <w15:chartTrackingRefBased/>
  <w15:docId w15:val="{3D1BB2C2-7429-4678-B6A7-4BF5A409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5DD"/>
    <w:pPr>
      <w:spacing w:after="200" w:line="276" w:lineRule="auto"/>
    </w:pPr>
    <w:rPr>
      <w:rFonts w:ascii="Cambria" w:eastAsia="Calibri" w:hAnsi="Cambria" w:cs="Cambria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D3E"/>
    <w:rPr>
      <w:i/>
      <w:iCs/>
      <w:color w:val="404040" w:themeColor="text1" w:themeTint="BF"/>
    </w:rPr>
  </w:style>
  <w:style w:type="paragraph" w:styleId="ListParagraph">
    <w:name w:val="List Paragraph"/>
    <w:aliases w:val="Credits,List Paragraph1,Normal 1,alphabet listing,Noise heading,Text,RUS List,Cell bullets,Rec para,Number abc,a List Paragraph,Medium Grid 1 - Accent 21,En tête 1,MICA-List,Colorful List - Accent 11,Bullet List,FooterText,Recommendation"/>
    <w:basedOn w:val="Normal"/>
    <w:link w:val="ListParagraphChar"/>
    <w:uiPriority w:val="34"/>
    <w:qFormat/>
    <w:rsid w:val="00571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D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45DD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945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5DD"/>
    <w:rPr>
      <w:rFonts w:ascii="Cambria" w:eastAsia="Calibri" w:hAnsi="Cambria" w:cs="Cambria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945DD"/>
    <w:rPr>
      <w:vertAlign w:val="superscript"/>
    </w:rPr>
  </w:style>
  <w:style w:type="character" w:styleId="Hyperlink">
    <w:name w:val="Hyperlink"/>
    <w:uiPriority w:val="99"/>
    <w:unhideWhenUsed/>
    <w:qFormat/>
    <w:rsid w:val="008945DD"/>
    <w:rPr>
      <w:rFonts w:ascii="Arial" w:hAnsi="Arial"/>
      <w:color w:val="0000FF"/>
      <w:sz w:val="22"/>
      <w:u w:val="single"/>
    </w:rPr>
  </w:style>
  <w:style w:type="paragraph" w:styleId="NormalWeb">
    <w:name w:val="Normal (Web)"/>
    <w:basedOn w:val="Normal"/>
    <w:uiPriority w:val="99"/>
    <w:unhideWhenUsed/>
    <w:rsid w:val="0089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94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45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45DD"/>
    <w:rPr>
      <w:rFonts w:ascii="Cambria" w:eastAsia="Calibri" w:hAnsi="Cambria" w:cs="Cambria"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aliases w:val="Credits Char,List Paragraph1 Char,Normal 1 Char,alphabet listing Char,Noise heading Char,Text Char,RUS List Char,Cell bullets Char,Rec para Char,Number abc Char,a List Paragraph Char,Medium Grid 1 - Accent 21 Char,En tête 1 Char"/>
    <w:basedOn w:val="DefaultParagraphFont"/>
    <w:link w:val="ListParagraph"/>
    <w:uiPriority w:val="34"/>
    <w:qFormat/>
    <w:locked/>
    <w:rsid w:val="008945DD"/>
  </w:style>
  <w:style w:type="table" w:customStyle="1" w:styleId="TableGrid1">
    <w:name w:val="Table Grid1"/>
    <w:basedOn w:val="TableNormal"/>
    <w:next w:val="TableGrid"/>
    <w:uiPriority w:val="39"/>
    <w:rsid w:val="008945DD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945D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2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1AF"/>
    <w:rPr>
      <w:rFonts w:ascii="Cambria" w:eastAsia="Calibri" w:hAnsi="Cambria" w:cs="Cambria"/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62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1AF"/>
    <w:rPr>
      <w:rFonts w:ascii="Cambria" w:eastAsia="Calibri" w:hAnsi="Cambria" w:cs="Cambria"/>
      <w:kern w:val="0"/>
      <w:sz w:val="22"/>
      <w:szCs w:val="22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C3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ac.gov.sg/docs/default-source/support-files/funding-and-schemes/our-sg-grants-portal_nac-grant-application-user-guide-v8-22451feb4-7115-4716-99d6-d27f950c017a.pdf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737a81-58ca-4e97-bd6e-c3695f5cccec">
      <Terms xmlns="http://schemas.microsoft.com/office/infopath/2007/PartnerControls"/>
    </lcf76f155ced4ddcb4097134ff3c332f>
    <Status xmlns="5e737a81-58ca-4e97-bd6e-c3695f5cccec" xsi:nil="true"/>
    <TaxCatchAll xmlns="d88e45d1-e2ae-4226-950b-ca9051ac22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48E6E6392D54FB996FB727072B60F" ma:contentTypeVersion="16" ma:contentTypeDescription="Create a new document." ma:contentTypeScope="" ma:versionID="039d8dd1a7678ea33ab3aacea12b8430">
  <xsd:schema xmlns:xsd="http://www.w3.org/2001/XMLSchema" xmlns:xs="http://www.w3.org/2001/XMLSchema" xmlns:p="http://schemas.microsoft.com/office/2006/metadata/properties" xmlns:ns2="5e737a81-58ca-4e97-bd6e-c3695f5cccec" xmlns:ns3="d88e45d1-e2ae-4226-950b-ca9051ac222a" targetNamespace="http://schemas.microsoft.com/office/2006/metadata/properties" ma:root="true" ma:fieldsID="18c75d2a898b0992f5a28432425c19f9" ns2:_="" ns3:_="">
    <xsd:import namespace="5e737a81-58ca-4e97-bd6e-c3695f5cccec"/>
    <xsd:import namespace="d88e45d1-e2ae-4226-950b-ca9051ac2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37a81-58ca-4e97-bd6e-c3695f5cc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e9d480b-ab17-401a-b600-22ef0398b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2" nillable="true" ma:displayName="Status" ma:format="Dropdown" ma:internalName="Status">
      <xsd:simpleType>
        <xsd:restriction base="dms:Choice">
          <xsd:enumeration value="Only sight either SOP or implementation"/>
          <xsd:enumeration value="Verified and complete"/>
          <xsd:enumeration value="In progress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e45d1-e2ae-4226-950b-ca9051ac22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f8150b1-14c8-4ed2-94b3-14e4eb87da3f}" ma:internalName="TaxCatchAll" ma:showField="CatchAllData" ma:web="d88e45d1-e2ae-4226-950b-ca9051ac2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A1E618-9FCC-43BF-B871-D383D4639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0AB1CA-A933-440C-966F-C936D3ACEE18}">
  <ds:schemaRefs>
    <ds:schemaRef ds:uri="http://schemas.microsoft.com/office/2006/metadata/properties"/>
    <ds:schemaRef ds:uri="http://schemas.microsoft.com/office/infopath/2007/PartnerControls"/>
    <ds:schemaRef ds:uri="5e737a81-58ca-4e97-bd6e-c3695f5cccec"/>
    <ds:schemaRef ds:uri="d88e45d1-e2ae-4226-950b-ca9051ac222a"/>
  </ds:schemaRefs>
</ds:datastoreItem>
</file>

<file path=customXml/itemProps3.xml><?xml version="1.0" encoding="utf-8"?>
<ds:datastoreItem xmlns:ds="http://schemas.openxmlformats.org/officeDocument/2006/customXml" ds:itemID="{8B9E9E31-5395-4821-9D74-E06D5A755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37a81-58ca-4e97-bd6e-c3695f5cccec"/>
    <ds:schemaRef ds:uri="d88e45d1-e2ae-4226-950b-ca9051ac2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1178</Words>
  <Characters>6719</Characters>
  <Application>Microsoft Office Word</Application>
  <DocSecurity>0</DocSecurity>
  <Lines>55</Lines>
  <Paragraphs>15</Paragraphs>
  <ScaleCrop>false</ScaleCrop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CHIANG from.TP (NAC)</dc:creator>
  <cp:keywords/>
  <dc:description/>
  <cp:lastModifiedBy>Krystal CHIANG from.TP (NAC)</cp:lastModifiedBy>
  <cp:revision>116</cp:revision>
  <dcterms:created xsi:type="dcterms:W3CDTF">2026-03-23T08:38:00Z</dcterms:created>
  <dcterms:modified xsi:type="dcterms:W3CDTF">2026-06-04T12:29:00Z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803508-8490-4252-b331-d9b72689e942_Enabled">
    <vt:lpwstr>true</vt:lpwstr>
  </property>
  <property fmtid="{D5CDD505-2E9C-101B-9397-08002B2CF9AE}" pid="3" name="MSIP_Label_54803508-8490-4252-b331-d9b72689e942_SetDate">
    <vt:lpwstr>2026-03-23T08:39:05Z</vt:lpwstr>
  </property>
  <property fmtid="{D5CDD505-2E9C-101B-9397-08002B2CF9AE}" pid="4" name="MSIP_Label_54803508-8490-4252-b331-d9b72689e942_Method">
    <vt:lpwstr>Privileged</vt:lpwstr>
  </property>
  <property fmtid="{D5CDD505-2E9C-101B-9397-08002B2CF9AE}" pid="5" name="MSIP_Label_54803508-8490-4252-b331-d9b72689e942_Name">
    <vt:lpwstr>Non Sensitive_0</vt:lpwstr>
  </property>
  <property fmtid="{D5CDD505-2E9C-101B-9397-08002B2CF9AE}" pid="6" name="MSIP_Label_54803508-8490-4252-b331-d9b72689e942_SiteId">
    <vt:lpwstr>0b11c524-9a1c-4e1b-84cb-6336aefc2243</vt:lpwstr>
  </property>
  <property fmtid="{D5CDD505-2E9C-101B-9397-08002B2CF9AE}" pid="7" name="MSIP_Label_54803508-8490-4252-b331-d9b72689e942_ActionId">
    <vt:lpwstr>c6149686-ed16-48c9-99b0-68b8c8185860</vt:lpwstr>
  </property>
  <property fmtid="{D5CDD505-2E9C-101B-9397-08002B2CF9AE}" pid="8" name="MSIP_Label_54803508-8490-4252-b331-d9b72689e942_ContentBits">
    <vt:lpwstr>0</vt:lpwstr>
  </property>
  <property fmtid="{D5CDD505-2E9C-101B-9397-08002B2CF9AE}" pid="9" name="MSIP_Label_54803508-8490-4252-b331-d9b72689e942_Tag">
    <vt:lpwstr>10, 0, 1, 1</vt:lpwstr>
  </property>
  <property fmtid="{D5CDD505-2E9C-101B-9397-08002B2CF9AE}" pid="10" name="ContentTypeId">
    <vt:lpwstr>0x01010045E48E6E6392D54FB996FB727072B60F</vt:lpwstr>
  </property>
  <property fmtid="{D5CDD505-2E9C-101B-9397-08002B2CF9AE}" pid="11" name="MediaServiceImageTags">
    <vt:lpwstr/>
  </property>
</Properties>
</file>